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24" w:rsidRPr="00604DDA" w:rsidRDefault="00F26924" w:rsidP="00BE38E1">
      <w:pPr>
        <w:pStyle w:val="Nincstrkz"/>
        <w:rPr>
          <w:rFonts w:cstheme="minorHAnsi"/>
          <w:sz w:val="28"/>
          <w:szCs w:val="28"/>
        </w:rPr>
      </w:pPr>
    </w:p>
    <w:p w:rsidR="00BE38E1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Tisztelt Közönség!</w:t>
      </w:r>
      <w:r w:rsidR="0073165B" w:rsidRPr="00604DDA">
        <w:rPr>
          <w:rFonts w:cstheme="minorHAnsi"/>
          <w:sz w:val="28"/>
          <w:szCs w:val="28"/>
        </w:rPr>
        <w:t xml:space="preserve"> </w:t>
      </w:r>
      <w:r w:rsidRPr="00604DDA">
        <w:rPr>
          <w:rFonts w:cstheme="minorHAnsi"/>
          <w:sz w:val="28"/>
          <w:szCs w:val="28"/>
        </w:rPr>
        <w:t xml:space="preserve">Kedves Vendégek!  </w:t>
      </w:r>
    </w:p>
    <w:p w:rsidR="00604DDA" w:rsidRPr="00604DDA" w:rsidRDefault="00604DDA" w:rsidP="00BE38E1">
      <w:pPr>
        <w:pStyle w:val="Nincstrkz"/>
        <w:rPr>
          <w:rFonts w:cstheme="minorHAnsi"/>
          <w:sz w:val="28"/>
          <w:szCs w:val="28"/>
        </w:rPr>
      </w:pPr>
    </w:p>
    <w:p w:rsidR="00BE38E1" w:rsidRPr="00604DDA" w:rsidRDefault="00F07D34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A Kézműves Alapítvány nevében is t</w:t>
      </w:r>
      <w:r w:rsidR="00BE38E1" w:rsidRPr="00604DDA">
        <w:rPr>
          <w:rFonts w:cstheme="minorHAnsi"/>
          <w:sz w:val="28"/>
          <w:szCs w:val="28"/>
        </w:rPr>
        <w:t>isztelettel köszöntök mindenkit, aki eljött e kiállítás megnyitóra.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Külön szeretettel köszöntöm a körülöttünk látható gobelin képek alkotóját, Egri Katót és kedves párját Szabó Istvánt. </w:t>
      </w:r>
    </w:p>
    <w:p w:rsidR="009132A5" w:rsidRPr="00604DDA" w:rsidRDefault="009132A5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Köszöntöm Hosszúpályi polgármesterét</w:t>
      </w:r>
      <w:r w:rsidR="00EE2973" w:rsidRPr="00604DDA">
        <w:rPr>
          <w:rFonts w:cstheme="minorHAnsi"/>
          <w:sz w:val="28"/>
          <w:szCs w:val="28"/>
        </w:rPr>
        <w:t>, Berényi Andrást</w:t>
      </w:r>
      <w:r w:rsidR="00552E3F" w:rsidRPr="00604DDA">
        <w:rPr>
          <w:rFonts w:cstheme="minorHAnsi"/>
          <w:sz w:val="28"/>
          <w:szCs w:val="28"/>
        </w:rPr>
        <w:t xml:space="preserve"> </w:t>
      </w:r>
      <w:r w:rsidRPr="00604DDA">
        <w:rPr>
          <w:rFonts w:cstheme="minorHAnsi"/>
          <w:sz w:val="28"/>
          <w:szCs w:val="28"/>
        </w:rPr>
        <w:t>és a településen működő Életfa Művészeti Egyesület jelenlévő tagjait, a kedves barátokat</w:t>
      </w:r>
      <w:r w:rsidR="00AC25BF" w:rsidRPr="00604DDA">
        <w:rPr>
          <w:rFonts w:cstheme="minorHAnsi"/>
          <w:sz w:val="28"/>
          <w:szCs w:val="28"/>
        </w:rPr>
        <w:t>,</w:t>
      </w:r>
      <w:r w:rsidRPr="00604DDA">
        <w:rPr>
          <w:rFonts w:cstheme="minorHAnsi"/>
          <w:sz w:val="28"/>
          <w:szCs w:val="28"/>
        </w:rPr>
        <w:t xml:space="preserve"> ismerősöket és a kiállításnak helyet adó Benedek Elek Könyvtár vezetőjét</w:t>
      </w:r>
      <w:r w:rsidR="00AC25BF" w:rsidRPr="00604DDA">
        <w:rPr>
          <w:rFonts w:cstheme="minorHAnsi"/>
          <w:sz w:val="28"/>
          <w:szCs w:val="28"/>
        </w:rPr>
        <w:t>,</w:t>
      </w:r>
      <w:r w:rsidRPr="00604DDA">
        <w:rPr>
          <w:rFonts w:cstheme="minorHAnsi"/>
          <w:sz w:val="28"/>
          <w:szCs w:val="28"/>
        </w:rPr>
        <w:t xml:space="preserve"> munkatársait.</w:t>
      </w:r>
    </w:p>
    <w:p w:rsidR="00BE38E1" w:rsidRPr="00604DDA" w:rsidRDefault="00BE38E1" w:rsidP="00BE38E1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</w:p>
    <w:p w:rsidR="00BE38E1" w:rsidRPr="00604DDA" w:rsidRDefault="00BE38E1" w:rsidP="00BE38E1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604DDA">
        <w:rPr>
          <w:rStyle w:val="A2"/>
          <w:rFonts w:asciiTheme="minorHAnsi" w:hAnsiTheme="minorHAnsi" w:cstheme="minorHAnsi"/>
          <w:sz w:val="28"/>
          <w:szCs w:val="28"/>
        </w:rPr>
        <w:t>Kedves Közönség!</w:t>
      </w:r>
    </w:p>
    <w:p w:rsidR="003C0A54" w:rsidRPr="00604DDA" w:rsidRDefault="00BE38E1" w:rsidP="00BE38E1">
      <w:pPr>
        <w:pStyle w:val="Nincstrkz"/>
        <w:rPr>
          <w:rStyle w:val="A2"/>
          <w:rFonts w:asciiTheme="minorHAnsi" w:hAnsiTheme="minorHAnsi" w:cstheme="minorHAnsi"/>
          <w:sz w:val="28"/>
          <w:szCs w:val="28"/>
        </w:rPr>
      </w:pPr>
      <w:r w:rsidRPr="00604DDA">
        <w:rPr>
          <w:rStyle w:val="A2"/>
          <w:rFonts w:asciiTheme="minorHAnsi" w:hAnsiTheme="minorHAnsi" w:cstheme="minorHAnsi"/>
          <w:sz w:val="28"/>
          <w:szCs w:val="28"/>
        </w:rPr>
        <w:t>Egy különleges</w:t>
      </w:r>
      <w:r w:rsidR="00E8603B" w:rsidRPr="00604DDA">
        <w:rPr>
          <w:rStyle w:val="A2"/>
          <w:rFonts w:asciiTheme="minorHAnsi" w:hAnsiTheme="minorHAnsi" w:cstheme="minorHAnsi"/>
          <w:sz w:val="28"/>
          <w:szCs w:val="28"/>
        </w:rPr>
        <w:t xml:space="preserve"> ember</w:t>
      </w:r>
      <w:r w:rsidRPr="00604DDA">
        <w:rPr>
          <w:rStyle w:val="A2"/>
          <w:rFonts w:asciiTheme="minorHAnsi" w:hAnsiTheme="minorHAnsi" w:cstheme="minorHAnsi"/>
          <w:sz w:val="28"/>
          <w:szCs w:val="28"/>
        </w:rPr>
        <w:t>, különleges munkáival találkozhat</w:t>
      </w:r>
      <w:r w:rsidR="0082725A" w:rsidRPr="00604DDA">
        <w:rPr>
          <w:rStyle w:val="A2"/>
          <w:rFonts w:asciiTheme="minorHAnsi" w:hAnsiTheme="minorHAnsi" w:cstheme="minorHAnsi"/>
          <w:sz w:val="28"/>
          <w:szCs w:val="28"/>
        </w:rPr>
        <w:t>unk</w:t>
      </w:r>
      <w:r w:rsidRPr="00604DDA">
        <w:rPr>
          <w:rStyle w:val="A2"/>
          <w:rFonts w:asciiTheme="minorHAnsi" w:hAnsiTheme="minorHAnsi" w:cstheme="minorHAnsi"/>
          <w:sz w:val="28"/>
          <w:szCs w:val="28"/>
        </w:rPr>
        <w:t xml:space="preserve"> itt</w:t>
      </w:r>
      <w:r w:rsidR="0082725A" w:rsidRPr="00604DDA">
        <w:rPr>
          <w:rStyle w:val="A2"/>
          <w:rFonts w:asciiTheme="minorHAnsi" w:hAnsiTheme="minorHAnsi" w:cstheme="minorHAnsi"/>
          <w:sz w:val="28"/>
          <w:szCs w:val="28"/>
        </w:rPr>
        <w:t>, akinek</w:t>
      </w:r>
      <w:r w:rsidRPr="00604DDA">
        <w:rPr>
          <w:rStyle w:val="A2"/>
          <w:rFonts w:asciiTheme="minorHAnsi" w:hAnsiTheme="minorHAnsi" w:cstheme="minorHAnsi"/>
          <w:sz w:val="28"/>
          <w:szCs w:val="28"/>
        </w:rPr>
        <w:t xml:space="preserve"> </w:t>
      </w:r>
    </w:p>
    <w:p w:rsidR="00284B7C" w:rsidRPr="00604DDA" w:rsidRDefault="009132A5" w:rsidP="00425BE2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604DDA">
        <w:rPr>
          <w:rFonts w:asciiTheme="minorHAnsi" w:hAnsiTheme="minorHAnsi" w:cstheme="minorHAnsi"/>
          <w:sz w:val="28"/>
          <w:szCs w:val="28"/>
        </w:rPr>
        <w:t>a</w:t>
      </w:r>
      <w:r w:rsidR="003C0A54" w:rsidRPr="00604DDA">
        <w:rPr>
          <w:rFonts w:asciiTheme="minorHAnsi" w:hAnsiTheme="minorHAnsi" w:cstheme="minorHAnsi"/>
          <w:sz w:val="28"/>
          <w:szCs w:val="28"/>
        </w:rPr>
        <w:t>lkotói</w:t>
      </w:r>
      <w:proofErr w:type="gramEnd"/>
      <w:r w:rsidR="003C0A54" w:rsidRPr="00604DDA">
        <w:rPr>
          <w:rFonts w:asciiTheme="minorHAnsi" w:hAnsiTheme="minorHAnsi" w:cstheme="minorHAnsi"/>
          <w:sz w:val="28"/>
          <w:szCs w:val="28"/>
        </w:rPr>
        <w:t xml:space="preserve"> indulása rendhagyó</w:t>
      </w:r>
      <w:r w:rsidR="00284B7C" w:rsidRPr="00604DDA">
        <w:rPr>
          <w:rFonts w:asciiTheme="minorHAnsi" w:hAnsiTheme="minorHAnsi" w:cstheme="minorHAnsi"/>
          <w:sz w:val="28"/>
          <w:szCs w:val="28"/>
        </w:rPr>
        <w:t>, de számomra nagyon szép és példaértékű.</w:t>
      </w:r>
    </w:p>
    <w:p w:rsidR="00333B6E" w:rsidRPr="00604DDA" w:rsidRDefault="003C0A54" w:rsidP="001748C0">
      <w:pPr>
        <w:rPr>
          <w:rStyle w:val="A2"/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Évtizedeken át Derecske jegyzője volt</w:t>
      </w:r>
      <w:r w:rsidR="00672FF5" w:rsidRPr="00604DDA">
        <w:rPr>
          <w:rFonts w:asciiTheme="minorHAnsi" w:hAnsiTheme="minorHAnsi" w:cstheme="minorHAnsi"/>
          <w:sz w:val="28"/>
          <w:szCs w:val="28"/>
        </w:rPr>
        <w:t>.</w:t>
      </w:r>
      <w:r w:rsidRPr="00604DDA">
        <w:rPr>
          <w:rFonts w:asciiTheme="minorHAnsi" w:hAnsiTheme="minorHAnsi" w:cstheme="minorHAnsi"/>
          <w:sz w:val="28"/>
          <w:szCs w:val="28"/>
        </w:rPr>
        <w:t xml:space="preserve"> Nyugdíjba kerülése után talált rá a</w:t>
      </w:r>
      <w:r w:rsidR="000B35BD" w:rsidRPr="00604DDA">
        <w:rPr>
          <w:rFonts w:asciiTheme="minorHAnsi" w:hAnsiTheme="minorHAnsi" w:cstheme="minorHAnsi"/>
          <w:sz w:val="28"/>
          <w:szCs w:val="28"/>
        </w:rPr>
        <w:t xml:space="preserve">z alkotói útra, </w:t>
      </w:r>
      <w:r w:rsidRPr="00604DDA">
        <w:rPr>
          <w:rFonts w:asciiTheme="minorHAnsi" w:hAnsiTheme="minorHAnsi" w:cstheme="minorHAnsi"/>
          <w:sz w:val="28"/>
          <w:szCs w:val="28"/>
        </w:rPr>
        <w:t>az európai gótikus falikárpitok megidézésére,</w:t>
      </w:r>
      <w:r w:rsidR="000B35BD" w:rsidRPr="00604DDA">
        <w:rPr>
          <w:rFonts w:asciiTheme="minorHAnsi" w:hAnsiTheme="minorHAnsi" w:cstheme="minorHAnsi"/>
          <w:sz w:val="28"/>
          <w:szCs w:val="28"/>
        </w:rPr>
        <w:t xml:space="preserve"> a saját </w:t>
      </w:r>
      <w:r w:rsidRPr="00604DDA">
        <w:rPr>
          <w:rFonts w:asciiTheme="minorHAnsi" w:hAnsiTheme="minorHAnsi" w:cstheme="minorHAnsi"/>
          <w:sz w:val="28"/>
          <w:szCs w:val="28"/>
        </w:rPr>
        <w:t>világán át történő bemutatására.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333B6E" w:rsidRPr="00604DDA" w:rsidRDefault="00333B6E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 XII-XVI.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04DDA">
        <w:rPr>
          <w:rFonts w:asciiTheme="minorHAnsi" w:hAnsiTheme="minorHAnsi" w:cstheme="minorHAnsi"/>
          <w:sz w:val="28"/>
          <w:szCs w:val="28"/>
        </w:rPr>
        <w:t>század</w:t>
      </w:r>
      <w:proofErr w:type="gramEnd"/>
      <w:r w:rsidRPr="00604DDA">
        <w:rPr>
          <w:rFonts w:asciiTheme="minorHAnsi" w:hAnsiTheme="minorHAnsi" w:cstheme="minorHAnsi"/>
          <w:sz w:val="28"/>
          <w:szCs w:val="28"/>
        </w:rPr>
        <w:t xml:space="preserve"> textilművészetével való ismerkedése során feltárultak</w:t>
      </w:r>
      <w:r w:rsidR="0082725A" w:rsidRPr="00604DDA">
        <w:rPr>
          <w:rFonts w:asciiTheme="minorHAnsi" w:hAnsiTheme="minorHAnsi" w:cstheme="minorHAnsi"/>
          <w:sz w:val="28"/>
          <w:szCs w:val="28"/>
        </w:rPr>
        <w:t xml:space="preserve"> számára</w:t>
      </w:r>
      <w:r w:rsidRPr="00604DDA">
        <w:rPr>
          <w:rFonts w:asciiTheme="minorHAnsi" w:hAnsiTheme="minorHAnsi" w:cstheme="minorHAnsi"/>
          <w:sz w:val="28"/>
          <w:szCs w:val="28"/>
        </w:rPr>
        <w:t xml:space="preserve"> a</w:t>
      </w:r>
      <w:r w:rsidR="00552E3F" w:rsidRPr="00604DDA">
        <w:rPr>
          <w:rFonts w:asciiTheme="minorHAnsi" w:hAnsiTheme="minorHAnsi" w:cstheme="minorHAnsi"/>
          <w:sz w:val="28"/>
          <w:szCs w:val="28"/>
        </w:rPr>
        <w:t>zok</w:t>
      </w:r>
      <w:r w:rsidRPr="00604DDA">
        <w:rPr>
          <w:rFonts w:asciiTheme="minorHAnsi" w:hAnsiTheme="minorHAnsi" w:cstheme="minorHAnsi"/>
          <w:sz w:val="28"/>
          <w:szCs w:val="28"/>
        </w:rPr>
        <w:t xml:space="preserve"> kincsei</w:t>
      </w:r>
      <w:r w:rsidR="009132A5" w:rsidRPr="00604DDA">
        <w:rPr>
          <w:rFonts w:asciiTheme="minorHAnsi" w:hAnsiTheme="minorHAnsi" w:cstheme="minorHAnsi"/>
          <w:sz w:val="28"/>
          <w:szCs w:val="28"/>
        </w:rPr>
        <w:t>,</w:t>
      </w:r>
      <w:r w:rsidRPr="00604DDA">
        <w:rPr>
          <w:rFonts w:asciiTheme="minorHAnsi" w:hAnsiTheme="minorHAnsi" w:cstheme="minorHAnsi"/>
          <w:sz w:val="28"/>
          <w:szCs w:val="28"/>
        </w:rPr>
        <w:t xml:space="preserve"> a középkor hiedelem világa,</w:t>
      </w:r>
      <w:r w:rsidR="006908D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szimbolikája,</w:t>
      </w:r>
      <w:r w:rsidR="006908D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a mély érzelmek és a kárpitok rejtett üzenetei.</w:t>
      </w:r>
    </w:p>
    <w:p w:rsidR="001748C0" w:rsidRPr="00604DDA" w:rsidRDefault="001748C0" w:rsidP="00333B6E">
      <w:pPr>
        <w:rPr>
          <w:rFonts w:asciiTheme="minorHAnsi" w:hAnsiTheme="minorHAnsi" w:cstheme="minorHAnsi"/>
          <w:i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Ő maga így fogalmazta meg indíttatását:</w:t>
      </w:r>
    </w:p>
    <w:p w:rsidR="00333B6E" w:rsidRPr="00604DDA" w:rsidRDefault="00333B6E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i/>
          <w:sz w:val="28"/>
          <w:szCs w:val="28"/>
        </w:rPr>
        <w:t>„ A szimbólum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-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esetemben az egyszarvú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-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olyan lett,</w:t>
      </w:r>
      <w:r w:rsidR="005366B3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mint valami álom,</w:t>
      </w:r>
      <w:r w:rsidR="005366B3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vagy látomás,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amely figyelmeztetni szeretne valamire,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megtestesíti azt a vágyakozást,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i/>
          <w:sz w:val="28"/>
          <w:szCs w:val="28"/>
        </w:rPr>
        <w:t>amely mindig is bennünk volt az elveszett Paradicsom, a Teremtő után</w:t>
      </w:r>
      <w:r w:rsidR="001748C0" w:rsidRPr="00604DDA">
        <w:rPr>
          <w:rFonts w:asciiTheme="minorHAnsi" w:hAnsiTheme="minorHAnsi" w:cstheme="minorHAnsi"/>
          <w:i/>
          <w:sz w:val="28"/>
          <w:szCs w:val="28"/>
        </w:rPr>
        <w:t>.</w:t>
      </w:r>
      <w:r w:rsidR="00621977" w:rsidRPr="00604DDA">
        <w:rPr>
          <w:rFonts w:asciiTheme="minorHAnsi" w:hAnsiTheme="minorHAnsi" w:cstheme="minorHAnsi"/>
          <w:i/>
          <w:sz w:val="28"/>
          <w:szCs w:val="28"/>
        </w:rPr>
        <w:t>”</w:t>
      </w:r>
      <w:r w:rsidR="005366B3" w:rsidRPr="00604DD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33B6E" w:rsidRPr="00604DDA" w:rsidRDefault="00333B6E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Franciaországi,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svájci,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angliai,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németországi múzeumokban őrzött középkori kárpitokat kelt új életre,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ismerteti meg a 21.</w:t>
      </w:r>
      <w:r w:rsidR="0062197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század emberével.</w:t>
      </w:r>
    </w:p>
    <w:p w:rsidR="00333B6E" w:rsidRPr="00604DDA" w:rsidRDefault="00333B6E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 középkor színei,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a természetes anyagokkal festett gyapjú,</w:t>
      </w:r>
      <w:r w:rsidR="0082725A" w:rsidRPr="00604DDA">
        <w:rPr>
          <w:rFonts w:asciiTheme="minorHAnsi" w:hAnsiTheme="minorHAnsi" w:cstheme="minorHAnsi"/>
          <w:sz w:val="28"/>
          <w:szCs w:val="28"/>
        </w:rPr>
        <w:t xml:space="preserve"> a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selyem,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a hímzési techniká</w:t>
      </w:r>
      <w:r w:rsidR="0082725A" w:rsidRPr="00604DDA">
        <w:rPr>
          <w:rFonts w:asciiTheme="minorHAnsi" w:hAnsiTheme="minorHAnsi" w:cstheme="minorHAnsi"/>
          <w:sz w:val="28"/>
          <w:szCs w:val="28"/>
        </w:rPr>
        <w:t>k</w:t>
      </w:r>
      <w:r w:rsidR="00621977" w:rsidRPr="00604DDA">
        <w:rPr>
          <w:rFonts w:asciiTheme="minorHAnsi" w:hAnsiTheme="minorHAnsi" w:cstheme="minorHAnsi"/>
          <w:sz w:val="28"/>
          <w:szCs w:val="28"/>
        </w:rPr>
        <w:t>,</w:t>
      </w:r>
      <w:r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mind </w:t>
      </w:r>
      <w:r w:rsidRPr="00604DDA">
        <w:rPr>
          <w:rFonts w:asciiTheme="minorHAnsi" w:hAnsiTheme="minorHAnsi" w:cstheme="minorHAnsi"/>
          <w:sz w:val="28"/>
          <w:szCs w:val="28"/>
        </w:rPr>
        <w:t>jelen vannak a</w:t>
      </w:r>
      <w:r w:rsidR="00E8603B" w:rsidRPr="00604DDA">
        <w:rPr>
          <w:rFonts w:asciiTheme="minorHAnsi" w:hAnsiTheme="minorHAnsi" w:cstheme="minorHAnsi"/>
          <w:sz w:val="28"/>
          <w:szCs w:val="28"/>
        </w:rPr>
        <w:t xml:space="preserve"> munkáin</w:t>
      </w:r>
      <w:r w:rsidRPr="00604DDA">
        <w:rPr>
          <w:rFonts w:asciiTheme="minorHAnsi" w:hAnsiTheme="minorHAnsi" w:cstheme="minorHAnsi"/>
          <w:sz w:val="28"/>
          <w:szCs w:val="28"/>
        </w:rPr>
        <w:t>.</w:t>
      </w:r>
    </w:p>
    <w:p w:rsidR="0053492F" w:rsidRPr="00604DDA" w:rsidRDefault="00621977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Egri Kató k</w:t>
      </w:r>
      <w:r w:rsidR="00333B6E" w:rsidRPr="00604DDA">
        <w:rPr>
          <w:rFonts w:asciiTheme="minorHAnsi" w:hAnsiTheme="minorHAnsi" w:cstheme="minorHAnsi"/>
          <w:sz w:val="28"/>
          <w:szCs w:val="28"/>
        </w:rPr>
        <w:t>özel tíz éve alkot</w:t>
      </w:r>
      <w:r w:rsidR="00425BE2" w:rsidRPr="00604DDA">
        <w:rPr>
          <w:rFonts w:asciiTheme="minorHAnsi" w:hAnsiTheme="minorHAnsi" w:cstheme="minorHAnsi"/>
          <w:sz w:val="28"/>
          <w:szCs w:val="28"/>
        </w:rPr>
        <w:t>. E</w:t>
      </w:r>
      <w:r w:rsidR="00333B6E" w:rsidRPr="00604DDA">
        <w:rPr>
          <w:rFonts w:asciiTheme="minorHAnsi" w:hAnsiTheme="minorHAnsi" w:cstheme="minorHAnsi"/>
          <w:sz w:val="28"/>
          <w:szCs w:val="28"/>
        </w:rPr>
        <w:t xml:space="preserve">z idő alatt </w:t>
      </w:r>
      <w:r w:rsidRPr="00604DDA">
        <w:rPr>
          <w:rFonts w:asciiTheme="minorHAnsi" w:hAnsiTheme="minorHAnsi" w:cstheme="minorHAnsi"/>
          <w:sz w:val="28"/>
          <w:szCs w:val="28"/>
        </w:rPr>
        <w:t xml:space="preserve">mintegy </w:t>
      </w:r>
      <w:r w:rsidR="00EB5AA0" w:rsidRPr="00604DDA">
        <w:rPr>
          <w:rFonts w:asciiTheme="minorHAnsi" w:hAnsiTheme="minorHAnsi" w:cstheme="minorHAnsi"/>
          <w:sz w:val="28"/>
          <w:szCs w:val="28"/>
        </w:rPr>
        <w:t xml:space="preserve">félszáz </w:t>
      </w:r>
      <w:r w:rsidR="0082725A" w:rsidRPr="00604DDA">
        <w:rPr>
          <w:rFonts w:asciiTheme="minorHAnsi" w:hAnsiTheme="minorHAnsi" w:cstheme="minorHAnsi"/>
          <w:sz w:val="28"/>
          <w:szCs w:val="28"/>
        </w:rPr>
        <w:t xml:space="preserve">gobelin </w:t>
      </w:r>
      <w:r w:rsidR="005366B3" w:rsidRPr="00604DDA">
        <w:rPr>
          <w:rFonts w:asciiTheme="minorHAnsi" w:hAnsiTheme="minorHAnsi" w:cstheme="minorHAnsi"/>
          <w:sz w:val="28"/>
          <w:szCs w:val="28"/>
        </w:rPr>
        <w:t>képet varrt.</w:t>
      </w:r>
      <w:r w:rsidR="00333B6E" w:rsidRPr="00604DD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33B6E" w:rsidRPr="00604DDA" w:rsidRDefault="00333B6E" w:rsidP="00333B6E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Két éve kezdett szakrális alkotások,</w:t>
      </w:r>
      <w:r w:rsidR="00425BE2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középkori szövött oltárképek</w:t>
      </w:r>
      <w:r w:rsidR="00B01C9E" w:rsidRPr="00604DD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szövetdíszítménye</w:t>
      </w:r>
      <w:r w:rsidR="006908D7" w:rsidRPr="00604DD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ine</w:t>
      </w:r>
      <w:r w:rsidR="00B01C9E" w:rsidRPr="00604DD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k</w:t>
      </w:r>
      <w:r w:rsidR="00B01C9E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feldolgozásához.</w:t>
      </w:r>
      <w:r w:rsidR="005366B3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="0082725A" w:rsidRPr="00604DDA">
        <w:rPr>
          <w:rFonts w:asciiTheme="minorHAnsi" w:hAnsiTheme="minorHAnsi" w:cstheme="minorHAnsi"/>
          <w:sz w:val="28"/>
          <w:szCs w:val="28"/>
        </w:rPr>
        <w:t xml:space="preserve">Itt </w:t>
      </w:r>
      <w:r w:rsidR="005366B3" w:rsidRPr="00604DDA">
        <w:rPr>
          <w:rFonts w:asciiTheme="minorHAnsi" w:hAnsiTheme="minorHAnsi" w:cstheme="minorHAnsi"/>
          <w:sz w:val="28"/>
          <w:szCs w:val="28"/>
        </w:rPr>
        <w:t xml:space="preserve">a kiállításon </w:t>
      </w:r>
      <w:r w:rsidR="0082725A" w:rsidRPr="00604DDA">
        <w:rPr>
          <w:rFonts w:asciiTheme="minorHAnsi" w:hAnsiTheme="minorHAnsi" w:cstheme="minorHAnsi"/>
          <w:sz w:val="28"/>
          <w:szCs w:val="28"/>
        </w:rPr>
        <w:t>is láthat</w:t>
      </w:r>
      <w:r w:rsidR="00E64982" w:rsidRPr="00604DDA">
        <w:rPr>
          <w:rFonts w:asciiTheme="minorHAnsi" w:hAnsiTheme="minorHAnsi" w:cstheme="minorHAnsi"/>
          <w:sz w:val="28"/>
          <w:szCs w:val="28"/>
        </w:rPr>
        <w:t>juk</w:t>
      </w:r>
      <w:r w:rsidR="0082725A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="005366B3" w:rsidRPr="00604DDA">
        <w:rPr>
          <w:rFonts w:asciiTheme="minorHAnsi" w:hAnsiTheme="minorHAnsi" w:cstheme="minorHAnsi"/>
          <w:sz w:val="28"/>
          <w:szCs w:val="28"/>
        </w:rPr>
        <w:t>ezek</w:t>
      </w:r>
      <w:r w:rsidR="00E64982" w:rsidRPr="00604DDA">
        <w:rPr>
          <w:rFonts w:asciiTheme="minorHAnsi" w:hAnsiTheme="minorHAnsi" w:cstheme="minorHAnsi"/>
          <w:sz w:val="28"/>
          <w:szCs w:val="28"/>
        </w:rPr>
        <w:t>et</w:t>
      </w:r>
      <w:r w:rsidR="0082725A" w:rsidRPr="00604DDA">
        <w:rPr>
          <w:rFonts w:asciiTheme="minorHAnsi" w:hAnsiTheme="minorHAnsi" w:cstheme="minorHAnsi"/>
          <w:sz w:val="28"/>
          <w:szCs w:val="28"/>
        </w:rPr>
        <w:t>.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 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Tisztelt Közönség! 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Egri Kató nemcsak vizuális élményt tár elénk, de felkelti érdeklődésünket az ősi gondolkodás, a távoli évszázadok emberei</w:t>
      </w:r>
      <w:r w:rsidR="00B01C9E" w:rsidRPr="00604DDA">
        <w:rPr>
          <w:rFonts w:cstheme="minorHAnsi"/>
          <w:sz w:val="28"/>
          <w:szCs w:val="28"/>
        </w:rPr>
        <w:t>,</w:t>
      </w:r>
      <w:r w:rsidRPr="00604DDA">
        <w:rPr>
          <w:rFonts w:cstheme="minorHAnsi"/>
          <w:sz w:val="28"/>
          <w:szCs w:val="28"/>
        </w:rPr>
        <w:t xml:space="preserve"> művészete iránt is. </w:t>
      </w:r>
    </w:p>
    <w:p w:rsidR="0082725A" w:rsidRPr="00604DDA" w:rsidRDefault="00E8603B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Ezen a helyen</w:t>
      </w:r>
      <w:r w:rsidR="005366B3" w:rsidRPr="00604DDA">
        <w:rPr>
          <w:rFonts w:cstheme="minorHAnsi"/>
          <w:sz w:val="28"/>
          <w:szCs w:val="28"/>
        </w:rPr>
        <w:t xml:space="preserve"> most </w:t>
      </w:r>
      <w:r w:rsidR="006A1790" w:rsidRPr="00604DDA">
        <w:rPr>
          <w:rFonts w:cstheme="minorHAnsi"/>
          <w:sz w:val="28"/>
          <w:szCs w:val="28"/>
        </w:rPr>
        <w:t>1</w:t>
      </w:r>
      <w:r w:rsidR="00EB5AA0" w:rsidRPr="00604DDA">
        <w:rPr>
          <w:rFonts w:cstheme="minorHAnsi"/>
          <w:sz w:val="28"/>
          <w:szCs w:val="28"/>
        </w:rPr>
        <w:t>8</w:t>
      </w:r>
      <w:r w:rsidR="00BE38E1" w:rsidRPr="00604DDA">
        <w:rPr>
          <w:rFonts w:cstheme="minorHAnsi"/>
          <w:sz w:val="28"/>
          <w:szCs w:val="28"/>
        </w:rPr>
        <w:t xml:space="preserve"> db gobe</w:t>
      </w:r>
      <w:r w:rsidR="0082725A" w:rsidRPr="00604DDA">
        <w:rPr>
          <w:rFonts w:cstheme="minorHAnsi"/>
          <w:sz w:val="28"/>
          <w:szCs w:val="28"/>
        </w:rPr>
        <w:t>l</w:t>
      </w:r>
      <w:r w:rsidR="00BE38E1" w:rsidRPr="00604DDA">
        <w:rPr>
          <w:rFonts w:cstheme="minorHAnsi"/>
          <w:sz w:val="28"/>
          <w:szCs w:val="28"/>
        </w:rPr>
        <w:t xml:space="preserve">in képét tekinthetik meg.  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Ahogy megtudtam </w:t>
      </w:r>
      <w:r w:rsidR="00621977" w:rsidRPr="00604DDA">
        <w:rPr>
          <w:rFonts w:cstheme="minorHAnsi"/>
          <w:sz w:val="28"/>
          <w:szCs w:val="28"/>
        </w:rPr>
        <w:t>tőle</w:t>
      </w:r>
      <w:r w:rsidRPr="00604DDA">
        <w:rPr>
          <w:rFonts w:cstheme="minorHAnsi"/>
          <w:sz w:val="28"/>
          <w:szCs w:val="28"/>
        </w:rPr>
        <w:t xml:space="preserve">, a gobelin formában való </w:t>
      </w:r>
      <w:r w:rsidR="0068468F" w:rsidRPr="00604DDA">
        <w:rPr>
          <w:rFonts w:cstheme="minorHAnsi"/>
          <w:sz w:val="28"/>
          <w:szCs w:val="28"/>
        </w:rPr>
        <w:t xml:space="preserve">megjelenítéshez </w:t>
      </w:r>
      <w:r w:rsidRPr="00604DDA">
        <w:rPr>
          <w:rFonts w:cstheme="minorHAnsi"/>
          <w:sz w:val="28"/>
          <w:szCs w:val="28"/>
        </w:rPr>
        <w:t>a kárpitok többféle, izgalmas jelentés tartalma mellett a gyönyörű színek is inspirálták.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E képeket látva, nem is csodálkoz</w:t>
      </w:r>
      <w:r w:rsidR="00F43B48" w:rsidRPr="00604DDA">
        <w:rPr>
          <w:rFonts w:cstheme="minorHAnsi"/>
          <w:sz w:val="28"/>
          <w:szCs w:val="28"/>
        </w:rPr>
        <w:t>hatunk</w:t>
      </w:r>
      <w:r w:rsidRPr="00604DDA">
        <w:rPr>
          <w:rFonts w:cstheme="minorHAnsi"/>
          <w:sz w:val="28"/>
          <w:szCs w:val="28"/>
        </w:rPr>
        <w:t xml:space="preserve"> rajta.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 zöld, a csontszín, a majdnem fehér, </w:t>
      </w:r>
      <w:r w:rsidR="005366B3" w:rsidRPr="00604DDA">
        <w:rPr>
          <w:rFonts w:cstheme="minorHAnsi"/>
          <w:sz w:val="28"/>
          <w:szCs w:val="28"/>
        </w:rPr>
        <w:t xml:space="preserve">a </w:t>
      </w:r>
      <w:r w:rsidRPr="00604DDA">
        <w:rPr>
          <w:rFonts w:cstheme="minorHAnsi"/>
          <w:sz w:val="28"/>
          <w:szCs w:val="28"/>
        </w:rPr>
        <w:t xml:space="preserve">vörös, </w:t>
      </w:r>
      <w:r w:rsidR="005366B3" w:rsidRPr="00604DDA">
        <w:rPr>
          <w:rFonts w:cstheme="minorHAnsi"/>
          <w:sz w:val="28"/>
          <w:szCs w:val="28"/>
        </w:rPr>
        <w:t xml:space="preserve">a </w:t>
      </w:r>
      <w:r w:rsidRPr="00604DDA">
        <w:rPr>
          <w:rFonts w:cstheme="minorHAnsi"/>
          <w:sz w:val="28"/>
          <w:szCs w:val="28"/>
        </w:rPr>
        <w:t>kék, kevés fakult sárga, mindezek adják a gobelinek alap színvilágát.</w:t>
      </w:r>
    </w:p>
    <w:p w:rsidR="005366B3" w:rsidRPr="00604DDA" w:rsidRDefault="005366B3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Kedves Vendégek!</w:t>
      </w:r>
    </w:p>
    <w:p w:rsidR="00604DDA" w:rsidRDefault="005366B3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Biztosan sokakban felmerült már az a kérdés, hogy az alkotó a gyakorlatban miként alakítja ilyen szép gobelin képekké az eredeti kárpitok részleteit? </w:t>
      </w:r>
      <w:r w:rsidR="0068468F" w:rsidRPr="00604DDA">
        <w:rPr>
          <w:rFonts w:cstheme="minorHAnsi"/>
          <w:sz w:val="28"/>
          <w:szCs w:val="28"/>
        </w:rPr>
        <w:t>Mondhatom, s</w:t>
      </w:r>
      <w:r w:rsidR="00A546DD" w:rsidRPr="00604DDA">
        <w:rPr>
          <w:rFonts w:cstheme="minorHAnsi"/>
          <w:sz w:val="28"/>
          <w:szCs w:val="28"/>
        </w:rPr>
        <w:t xml:space="preserve">ok ismeret és kreativitás szükséges hozzá. </w:t>
      </w:r>
      <w:r w:rsidRPr="00604DDA">
        <w:rPr>
          <w:rFonts w:cstheme="minorHAnsi"/>
          <w:sz w:val="28"/>
          <w:szCs w:val="28"/>
        </w:rPr>
        <w:t xml:space="preserve">Mindenekelőtt saját elképzelése szerint emeli ki a kiválasztott kárpitból a számára fontosnak tartott részletet. </w:t>
      </w:r>
    </w:p>
    <w:p w:rsidR="00604DDA" w:rsidRDefault="00604DDA" w:rsidP="005366B3">
      <w:pPr>
        <w:pStyle w:val="Nincstrkz"/>
        <w:rPr>
          <w:rFonts w:cstheme="minorHAnsi"/>
          <w:sz w:val="28"/>
          <w:szCs w:val="28"/>
        </w:rPr>
      </w:pPr>
    </w:p>
    <w:p w:rsidR="00604DDA" w:rsidRDefault="00604DDA" w:rsidP="005366B3">
      <w:pPr>
        <w:pStyle w:val="Nincstrkz"/>
        <w:rPr>
          <w:rFonts w:cstheme="minorHAnsi"/>
          <w:sz w:val="28"/>
          <w:szCs w:val="28"/>
        </w:rPr>
      </w:pPr>
    </w:p>
    <w:p w:rsidR="005366B3" w:rsidRPr="00604DDA" w:rsidRDefault="005366B3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Azt </w:t>
      </w:r>
      <w:r w:rsidR="000E17F1" w:rsidRPr="00604DDA">
        <w:rPr>
          <w:rFonts w:cstheme="minorHAnsi"/>
          <w:sz w:val="28"/>
          <w:szCs w:val="28"/>
        </w:rPr>
        <w:t xml:space="preserve">a technika </w:t>
      </w:r>
      <w:r w:rsidRPr="00604DDA">
        <w:rPr>
          <w:rFonts w:cstheme="minorHAnsi"/>
          <w:sz w:val="28"/>
          <w:szCs w:val="28"/>
        </w:rPr>
        <w:t>segítségével méretre alakítja, majd e nagyolt textilalapot még tovább tervezi, formálja. Ezután számba</w:t>
      </w:r>
      <w:r w:rsidR="00604DDA">
        <w:rPr>
          <w:rFonts w:cstheme="minorHAnsi"/>
          <w:sz w:val="28"/>
          <w:szCs w:val="28"/>
        </w:rPr>
        <w:t xml:space="preserve"> </w:t>
      </w:r>
      <w:r w:rsidRPr="00604DDA">
        <w:rPr>
          <w:rFonts w:cstheme="minorHAnsi"/>
          <w:sz w:val="28"/>
          <w:szCs w:val="28"/>
        </w:rPr>
        <w:t>veszi a színeket és az eredetihez hasonlatosan megtervezi, előkészíti a fonalakat.</w:t>
      </w:r>
      <w:r w:rsidR="00672FF5" w:rsidRPr="00604DDA">
        <w:rPr>
          <w:rFonts w:cstheme="minorHAnsi"/>
          <w:sz w:val="28"/>
          <w:szCs w:val="28"/>
        </w:rPr>
        <w:t xml:space="preserve"> Sok esetben természetes anyagokkal maga festi meg a szükséges fonalat.</w:t>
      </w:r>
      <w:r w:rsidRPr="00604DDA">
        <w:rPr>
          <w:rFonts w:cstheme="minorHAnsi"/>
          <w:sz w:val="28"/>
          <w:szCs w:val="28"/>
        </w:rPr>
        <w:t xml:space="preserve"> Még elképzelni is nehéz, de min</w:t>
      </w:r>
      <w:r w:rsidR="00621977" w:rsidRPr="00604DDA">
        <w:rPr>
          <w:rFonts w:cstheme="minorHAnsi"/>
          <w:sz w:val="28"/>
          <w:szCs w:val="28"/>
        </w:rPr>
        <w:t>tegy</w:t>
      </w:r>
      <w:r w:rsidRPr="00604DDA">
        <w:rPr>
          <w:rFonts w:cstheme="minorHAnsi"/>
          <w:sz w:val="28"/>
          <w:szCs w:val="28"/>
        </w:rPr>
        <w:t xml:space="preserve"> 50-60 féle fonallal dolgozik</w:t>
      </w:r>
      <w:r w:rsidR="00672FF5" w:rsidRPr="00604DDA">
        <w:rPr>
          <w:rFonts w:cstheme="minorHAnsi"/>
          <w:sz w:val="28"/>
          <w:szCs w:val="28"/>
        </w:rPr>
        <w:t>.</w:t>
      </w:r>
    </w:p>
    <w:p w:rsidR="0082725A" w:rsidRPr="00604DDA" w:rsidRDefault="005366B3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Azután egy igen hosszú időszak következik, amikor sok </w:t>
      </w:r>
      <w:r w:rsidR="00A546DD" w:rsidRPr="00604DDA">
        <w:rPr>
          <w:rFonts w:cstheme="minorHAnsi"/>
          <w:sz w:val="28"/>
          <w:szCs w:val="28"/>
        </w:rPr>
        <w:t>tíz és százezer</w:t>
      </w:r>
      <w:r w:rsidRPr="00604DDA">
        <w:rPr>
          <w:rFonts w:cstheme="minorHAnsi"/>
          <w:sz w:val="28"/>
          <w:szCs w:val="28"/>
        </w:rPr>
        <w:t xml:space="preserve"> öltéssel elkészül a gobelin kép</w:t>
      </w:r>
      <w:r w:rsidR="00672FF5" w:rsidRPr="00604DDA">
        <w:rPr>
          <w:rFonts w:cstheme="minorHAnsi"/>
          <w:sz w:val="28"/>
          <w:szCs w:val="28"/>
        </w:rPr>
        <w:t>,</w:t>
      </w:r>
      <w:r w:rsidR="00A546DD" w:rsidRPr="00604DDA">
        <w:rPr>
          <w:rFonts w:cstheme="minorHAnsi"/>
          <w:sz w:val="28"/>
          <w:szCs w:val="28"/>
        </w:rPr>
        <w:t xml:space="preserve"> általában </w:t>
      </w:r>
      <w:r w:rsidR="0068468F" w:rsidRPr="00604DDA">
        <w:rPr>
          <w:rFonts w:cstheme="minorHAnsi"/>
          <w:sz w:val="28"/>
          <w:szCs w:val="28"/>
        </w:rPr>
        <w:t xml:space="preserve">napi </w:t>
      </w:r>
      <w:r w:rsidR="00A546DD" w:rsidRPr="00604DDA">
        <w:rPr>
          <w:rFonts w:cstheme="minorHAnsi"/>
          <w:sz w:val="28"/>
          <w:szCs w:val="28"/>
        </w:rPr>
        <w:t>6-8 órás munkával, mintegy 3-4 hónap alatt</w:t>
      </w:r>
      <w:r w:rsidRPr="00604DDA">
        <w:rPr>
          <w:rFonts w:cstheme="minorHAnsi"/>
          <w:sz w:val="28"/>
          <w:szCs w:val="28"/>
        </w:rPr>
        <w:t xml:space="preserve">. </w:t>
      </w:r>
    </w:p>
    <w:p w:rsidR="00C816DC" w:rsidRPr="00604DDA" w:rsidRDefault="0082725A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T</w:t>
      </w:r>
      <w:r w:rsidR="00C816DC" w:rsidRPr="00604DDA">
        <w:rPr>
          <w:rFonts w:cstheme="minorHAnsi"/>
          <w:sz w:val="28"/>
          <w:szCs w:val="28"/>
        </w:rPr>
        <w:t>ehát nem egy egyszerű kiemelésről, másolásról van szó, hanem újra értelmezésről, a gobelinben való újrateremtésről, melynek forrása</w:t>
      </w:r>
      <w:r w:rsidR="007A1DF0" w:rsidRPr="00604DDA">
        <w:rPr>
          <w:rFonts w:cstheme="minorHAnsi"/>
          <w:sz w:val="28"/>
          <w:szCs w:val="28"/>
        </w:rPr>
        <w:t xml:space="preserve">, témája </w:t>
      </w:r>
      <w:r w:rsidRPr="00604DDA">
        <w:rPr>
          <w:rFonts w:cstheme="minorHAnsi"/>
          <w:sz w:val="28"/>
          <w:szCs w:val="28"/>
        </w:rPr>
        <w:t xml:space="preserve">a </w:t>
      </w:r>
      <w:r w:rsidR="007A1DF0" w:rsidRPr="00604DDA">
        <w:rPr>
          <w:rFonts w:cstheme="minorHAnsi"/>
          <w:sz w:val="28"/>
          <w:szCs w:val="28"/>
        </w:rPr>
        <w:t>középkori kárpit.</w:t>
      </w:r>
      <w:r w:rsidR="00C816DC" w:rsidRPr="00604DDA">
        <w:rPr>
          <w:rFonts w:cstheme="minorHAnsi"/>
          <w:sz w:val="28"/>
          <w:szCs w:val="28"/>
        </w:rPr>
        <w:t xml:space="preserve"> </w:t>
      </w:r>
    </w:p>
    <w:p w:rsidR="00C816DC" w:rsidRPr="00604DDA" w:rsidRDefault="00C816DC" w:rsidP="005366B3">
      <w:pPr>
        <w:pStyle w:val="Nincstrkz"/>
        <w:rPr>
          <w:rFonts w:cstheme="minorHAnsi"/>
          <w:sz w:val="28"/>
          <w:szCs w:val="28"/>
        </w:rPr>
      </w:pPr>
    </w:p>
    <w:p w:rsidR="00621977" w:rsidRPr="00604DDA" w:rsidRDefault="00621977" w:rsidP="005366B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Eddig </w:t>
      </w:r>
      <w:r w:rsidR="008A00A3" w:rsidRPr="00604DDA">
        <w:rPr>
          <w:rFonts w:cstheme="minorHAnsi"/>
          <w:sz w:val="28"/>
          <w:szCs w:val="28"/>
        </w:rPr>
        <w:t>10</w:t>
      </w:r>
      <w:r w:rsidR="004A068C" w:rsidRPr="00604DDA">
        <w:rPr>
          <w:rFonts w:cstheme="minorHAnsi"/>
          <w:sz w:val="28"/>
          <w:szCs w:val="28"/>
        </w:rPr>
        <w:t xml:space="preserve"> sikeres </w:t>
      </w:r>
      <w:r w:rsidR="008A00A3" w:rsidRPr="00604DDA">
        <w:rPr>
          <w:rFonts w:cstheme="minorHAnsi"/>
          <w:sz w:val="28"/>
          <w:szCs w:val="28"/>
        </w:rPr>
        <w:t xml:space="preserve">kiállítást rendeztek </w:t>
      </w:r>
      <w:r w:rsidR="0068468F" w:rsidRPr="00604DDA">
        <w:rPr>
          <w:rFonts w:cstheme="minorHAnsi"/>
          <w:sz w:val="28"/>
          <w:szCs w:val="28"/>
        </w:rPr>
        <w:t xml:space="preserve">Egri Kató </w:t>
      </w:r>
      <w:r w:rsidR="008A00A3" w:rsidRPr="00604DDA">
        <w:rPr>
          <w:rFonts w:cstheme="minorHAnsi"/>
          <w:sz w:val="28"/>
          <w:szCs w:val="28"/>
        </w:rPr>
        <w:t>képeiből</w:t>
      </w:r>
      <w:r w:rsidR="0068468F" w:rsidRPr="00604DDA">
        <w:rPr>
          <w:rFonts w:cstheme="minorHAnsi"/>
          <w:sz w:val="28"/>
          <w:szCs w:val="28"/>
        </w:rPr>
        <w:t>:</w:t>
      </w:r>
      <w:r w:rsidR="008A00A3" w:rsidRPr="00604DDA">
        <w:rPr>
          <w:rFonts w:cstheme="minorHAnsi"/>
          <w:sz w:val="28"/>
          <w:szCs w:val="28"/>
        </w:rPr>
        <w:t xml:space="preserve"> </w:t>
      </w:r>
      <w:proofErr w:type="gramStart"/>
      <w:r w:rsidR="008A00A3" w:rsidRPr="00604DDA">
        <w:rPr>
          <w:rFonts w:cstheme="minorHAnsi"/>
          <w:sz w:val="28"/>
          <w:szCs w:val="28"/>
        </w:rPr>
        <w:t>Budapesten</w:t>
      </w:r>
      <w:proofErr w:type="gramEnd"/>
      <w:r w:rsidR="008A00A3" w:rsidRPr="00604DDA">
        <w:rPr>
          <w:rFonts w:cstheme="minorHAnsi"/>
          <w:sz w:val="28"/>
          <w:szCs w:val="28"/>
        </w:rPr>
        <w:t xml:space="preserve"> több helyen</w:t>
      </w:r>
      <w:r w:rsidR="00AC25BF" w:rsidRPr="00604DDA">
        <w:rPr>
          <w:rFonts w:cstheme="minorHAnsi"/>
          <w:sz w:val="28"/>
          <w:szCs w:val="28"/>
        </w:rPr>
        <w:t xml:space="preserve"> is</w:t>
      </w:r>
      <w:r w:rsidR="008A00A3" w:rsidRPr="00604DDA">
        <w:rPr>
          <w:rFonts w:cstheme="minorHAnsi"/>
          <w:sz w:val="28"/>
          <w:szCs w:val="28"/>
        </w:rPr>
        <w:t xml:space="preserve">, </w:t>
      </w:r>
      <w:r w:rsidR="00AC25BF" w:rsidRPr="00604DDA">
        <w:rPr>
          <w:rFonts w:cstheme="minorHAnsi"/>
          <w:sz w:val="28"/>
          <w:szCs w:val="28"/>
        </w:rPr>
        <w:t xml:space="preserve">aztán </w:t>
      </w:r>
      <w:r w:rsidR="008A00A3" w:rsidRPr="00604DDA">
        <w:rPr>
          <w:rFonts w:cstheme="minorHAnsi"/>
          <w:sz w:val="28"/>
          <w:szCs w:val="28"/>
        </w:rPr>
        <w:t xml:space="preserve">Mohorán, Debrecenben, Hosszúpályiban, </w:t>
      </w:r>
      <w:r w:rsidR="004A068C" w:rsidRPr="00604DDA">
        <w:rPr>
          <w:rFonts w:cstheme="minorHAnsi"/>
          <w:sz w:val="28"/>
          <w:szCs w:val="28"/>
        </w:rPr>
        <w:t>D</w:t>
      </w:r>
      <w:r w:rsidR="008A00A3" w:rsidRPr="00604DDA">
        <w:rPr>
          <w:rFonts w:cstheme="minorHAnsi"/>
          <w:sz w:val="28"/>
          <w:szCs w:val="28"/>
        </w:rPr>
        <w:t>erecskén</w:t>
      </w:r>
      <w:r w:rsidR="004A068C" w:rsidRPr="00604DDA">
        <w:rPr>
          <w:rFonts w:cstheme="minorHAnsi"/>
          <w:sz w:val="28"/>
          <w:szCs w:val="28"/>
        </w:rPr>
        <w:t>.</w:t>
      </w:r>
      <w:r w:rsidR="00D30F7D" w:rsidRPr="00604DDA">
        <w:rPr>
          <w:rFonts w:cstheme="minorHAnsi"/>
          <w:sz w:val="28"/>
          <w:szCs w:val="28"/>
        </w:rPr>
        <w:t xml:space="preserve"> Kiállításai mindannyiszor </w:t>
      </w:r>
      <w:r w:rsidR="0082725A" w:rsidRPr="00604DDA">
        <w:rPr>
          <w:rFonts w:cstheme="minorHAnsi"/>
          <w:sz w:val="28"/>
          <w:szCs w:val="28"/>
        </w:rPr>
        <w:t xml:space="preserve">lakóhelye, </w:t>
      </w:r>
      <w:r w:rsidR="00D30F7D" w:rsidRPr="00604DDA">
        <w:rPr>
          <w:rFonts w:cstheme="minorHAnsi"/>
          <w:sz w:val="28"/>
          <w:szCs w:val="28"/>
        </w:rPr>
        <w:t>Hosszúpályi</w:t>
      </w:r>
      <w:r w:rsidR="00AC25BF" w:rsidRPr="00604DDA">
        <w:rPr>
          <w:rFonts w:cstheme="minorHAnsi"/>
          <w:sz w:val="28"/>
          <w:szCs w:val="28"/>
        </w:rPr>
        <w:t xml:space="preserve"> megismertetéséhez, népszerűsítéséhez</w:t>
      </w:r>
      <w:r w:rsidR="00D30F7D" w:rsidRPr="00604DDA">
        <w:rPr>
          <w:rFonts w:cstheme="minorHAnsi"/>
          <w:sz w:val="28"/>
          <w:szCs w:val="28"/>
        </w:rPr>
        <w:t xml:space="preserve"> is hozzájárulnak és számtalan új barátságot is eredményeznek.</w:t>
      </w:r>
    </w:p>
    <w:p w:rsidR="00D30F7D" w:rsidRPr="00604DDA" w:rsidRDefault="00D30F7D" w:rsidP="00D30F7D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2017-ben munkája elismeréséül Hosszúpályi Nagyközség Önkormányzata </w:t>
      </w:r>
      <w:proofErr w:type="spellStart"/>
      <w:r w:rsidRPr="00604DDA">
        <w:rPr>
          <w:rFonts w:cstheme="minorHAnsi"/>
          <w:sz w:val="28"/>
          <w:szCs w:val="28"/>
        </w:rPr>
        <w:t>Pro-Culture</w:t>
      </w:r>
      <w:proofErr w:type="spellEnd"/>
      <w:r w:rsidRPr="00604DDA">
        <w:rPr>
          <w:rFonts w:cstheme="minorHAnsi"/>
          <w:sz w:val="28"/>
          <w:szCs w:val="28"/>
        </w:rPr>
        <w:t xml:space="preserve"> díjat adományozott számára. </w:t>
      </w:r>
    </w:p>
    <w:p w:rsidR="00D30F7D" w:rsidRPr="00604DDA" w:rsidRDefault="00D30F7D" w:rsidP="00D30F7D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Kató aktív tagja a Hosszúpályi Életfa Művészeti Egyesületnek, mely egy igazán nagyszerű közösség és elkísérik őt kiállításaira </w:t>
      </w:r>
      <w:r w:rsidR="00AC25BF" w:rsidRPr="00604DDA">
        <w:rPr>
          <w:rFonts w:cstheme="minorHAnsi"/>
          <w:sz w:val="28"/>
          <w:szCs w:val="28"/>
        </w:rPr>
        <w:t xml:space="preserve">is </w:t>
      </w:r>
      <w:r w:rsidRPr="00604DDA">
        <w:rPr>
          <w:rFonts w:cstheme="minorHAnsi"/>
          <w:sz w:val="28"/>
          <w:szCs w:val="28"/>
        </w:rPr>
        <w:t>mindenhová.</w:t>
      </w:r>
    </w:p>
    <w:p w:rsidR="00604DDA" w:rsidRDefault="00604DDA" w:rsidP="00A546DD">
      <w:pPr>
        <w:pStyle w:val="Nincstrkz"/>
        <w:rPr>
          <w:rFonts w:cstheme="minorHAnsi"/>
          <w:sz w:val="28"/>
          <w:szCs w:val="28"/>
        </w:rPr>
      </w:pPr>
    </w:p>
    <w:p w:rsidR="00A546DD" w:rsidRPr="00604DDA" w:rsidRDefault="00A546DD" w:rsidP="00A546DD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Tisztelt Közönség!</w:t>
      </w:r>
    </w:p>
    <w:p w:rsidR="00D30F7D" w:rsidRPr="00604DDA" w:rsidRDefault="00D30F7D" w:rsidP="00D30F7D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Megtartva az eredeti alakokat, de mégis a középkori kárpitok </w:t>
      </w:r>
      <w:proofErr w:type="spellStart"/>
      <w:r w:rsidRPr="00604DDA">
        <w:rPr>
          <w:rFonts w:cstheme="minorHAnsi"/>
          <w:sz w:val="28"/>
          <w:szCs w:val="28"/>
        </w:rPr>
        <w:t>egrikatósra</w:t>
      </w:r>
      <w:proofErr w:type="spellEnd"/>
      <w:r w:rsidRPr="00604DDA">
        <w:rPr>
          <w:rFonts w:cstheme="minorHAnsi"/>
          <w:sz w:val="28"/>
          <w:szCs w:val="28"/>
        </w:rPr>
        <w:t xml:space="preserve"> átfogalmazott változataival találkozhatunk ezen a kiállításon. Mondhatnánk, nagy merészség </w:t>
      </w:r>
      <w:r w:rsidR="00202811" w:rsidRPr="00604DDA">
        <w:rPr>
          <w:rFonts w:cstheme="minorHAnsi"/>
          <w:sz w:val="28"/>
          <w:szCs w:val="28"/>
        </w:rPr>
        <w:t>kiemelni részleteket</w:t>
      </w:r>
      <w:r w:rsidRPr="00604DDA">
        <w:rPr>
          <w:rFonts w:cstheme="minorHAnsi"/>
          <w:sz w:val="28"/>
          <w:szCs w:val="28"/>
        </w:rPr>
        <w:t xml:space="preserve"> egy világhírű kárpit</w:t>
      </w:r>
      <w:r w:rsidR="00202811" w:rsidRPr="00604DDA">
        <w:rPr>
          <w:rFonts w:cstheme="minorHAnsi"/>
          <w:sz w:val="28"/>
          <w:szCs w:val="28"/>
        </w:rPr>
        <w:t>ból</w:t>
      </w:r>
      <w:r w:rsidRPr="00604DDA">
        <w:rPr>
          <w:rFonts w:cstheme="minorHAnsi"/>
          <w:sz w:val="28"/>
          <w:szCs w:val="28"/>
        </w:rPr>
        <w:t>. Igen, szerintem is az, de</w:t>
      </w:r>
      <w:r w:rsidR="007A1DF0" w:rsidRPr="00604DDA">
        <w:rPr>
          <w:rFonts w:cstheme="minorHAnsi"/>
          <w:sz w:val="28"/>
          <w:szCs w:val="28"/>
        </w:rPr>
        <w:t xml:space="preserve"> ahogy korábban már szóltam róla,</w:t>
      </w:r>
      <w:r w:rsidRPr="00604DDA">
        <w:rPr>
          <w:rFonts w:cstheme="minorHAnsi"/>
          <w:sz w:val="28"/>
          <w:szCs w:val="28"/>
        </w:rPr>
        <w:t xml:space="preserve"> </w:t>
      </w:r>
      <w:r w:rsidR="00DC6AC7" w:rsidRPr="00604DDA">
        <w:rPr>
          <w:rFonts w:cstheme="minorHAnsi"/>
          <w:sz w:val="28"/>
          <w:szCs w:val="28"/>
        </w:rPr>
        <w:t>a</w:t>
      </w:r>
      <w:r w:rsidR="00202811" w:rsidRPr="00604DDA">
        <w:rPr>
          <w:rFonts w:cstheme="minorHAnsi"/>
          <w:sz w:val="28"/>
          <w:szCs w:val="28"/>
        </w:rPr>
        <w:t>z</w:t>
      </w:r>
      <w:r w:rsidR="00DC6AC7" w:rsidRPr="00604DDA">
        <w:rPr>
          <w:rFonts w:cstheme="minorHAnsi"/>
          <w:sz w:val="28"/>
          <w:szCs w:val="28"/>
        </w:rPr>
        <w:t>o</w:t>
      </w:r>
      <w:r w:rsidR="00202811" w:rsidRPr="00604DDA">
        <w:rPr>
          <w:rFonts w:cstheme="minorHAnsi"/>
          <w:sz w:val="28"/>
          <w:szCs w:val="28"/>
        </w:rPr>
        <w:t xml:space="preserve">k csupán forrásul szolgálnak és </w:t>
      </w:r>
      <w:r w:rsidRPr="00604DDA">
        <w:rPr>
          <w:rFonts w:cstheme="minorHAnsi"/>
          <w:sz w:val="28"/>
          <w:szCs w:val="28"/>
        </w:rPr>
        <w:t xml:space="preserve">Egri Kató öltései által új életre kelnek és így a XXI. század emberéhez is tudnak szólni. </w:t>
      </w:r>
    </w:p>
    <w:p w:rsidR="00202811" w:rsidRPr="00604DDA" w:rsidRDefault="00202811" w:rsidP="00BE38E1">
      <w:pPr>
        <w:pStyle w:val="Nincstrkz"/>
        <w:rPr>
          <w:rFonts w:cstheme="minorHAnsi"/>
          <w:sz w:val="28"/>
          <w:szCs w:val="28"/>
        </w:rPr>
      </w:pP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Egy kiállítás megnyitó időkerete nem elegendő arra, hogy az itt látható valamennyi alkotást </w:t>
      </w:r>
      <w:r w:rsidR="00EB5AA0" w:rsidRPr="00604DDA">
        <w:rPr>
          <w:rFonts w:cstheme="minorHAnsi"/>
          <w:sz w:val="28"/>
          <w:szCs w:val="28"/>
        </w:rPr>
        <w:t xml:space="preserve">részletesen </w:t>
      </w:r>
      <w:r w:rsidRPr="00604DDA">
        <w:rPr>
          <w:rFonts w:cstheme="minorHAnsi"/>
          <w:sz w:val="28"/>
          <w:szCs w:val="28"/>
        </w:rPr>
        <w:t>bemutassuk</w:t>
      </w:r>
      <w:r w:rsidR="005366B3" w:rsidRPr="00604DDA">
        <w:rPr>
          <w:rFonts w:cstheme="minorHAnsi"/>
          <w:sz w:val="28"/>
          <w:szCs w:val="28"/>
        </w:rPr>
        <w:t>, de</w:t>
      </w:r>
      <w:r w:rsidR="00D30F7D" w:rsidRPr="00604DDA">
        <w:rPr>
          <w:rFonts w:cstheme="minorHAnsi"/>
          <w:sz w:val="28"/>
          <w:szCs w:val="28"/>
        </w:rPr>
        <w:t xml:space="preserve"> </w:t>
      </w:r>
      <w:r w:rsidR="0068468F" w:rsidRPr="00604DDA">
        <w:rPr>
          <w:rFonts w:cstheme="minorHAnsi"/>
          <w:sz w:val="28"/>
          <w:szCs w:val="28"/>
        </w:rPr>
        <w:t xml:space="preserve">mégis </w:t>
      </w:r>
      <w:r w:rsidR="00D30F7D" w:rsidRPr="00604DDA">
        <w:rPr>
          <w:rFonts w:cstheme="minorHAnsi"/>
          <w:sz w:val="28"/>
          <w:szCs w:val="28"/>
        </w:rPr>
        <w:t xml:space="preserve">tekintsük át röviden a </w:t>
      </w:r>
      <w:r w:rsidR="00DC6AC7" w:rsidRPr="00604DDA">
        <w:rPr>
          <w:rFonts w:cstheme="minorHAnsi"/>
          <w:sz w:val="28"/>
          <w:szCs w:val="28"/>
        </w:rPr>
        <w:t xml:space="preserve">körülöttünk lévő </w:t>
      </w:r>
      <w:r w:rsidR="00D30F7D" w:rsidRPr="00604DDA">
        <w:rPr>
          <w:rFonts w:cstheme="minorHAnsi"/>
          <w:sz w:val="28"/>
          <w:szCs w:val="28"/>
        </w:rPr>
        <w:t>gobelin képeket!</w:t>
      </w:r>
      <w:r w:rsidRPr="00604DDA">
        <w:rPr>
          <w:rFonts w:cstheme="minorHAnsi"/>
          <w:sz w:val="28"/>
          <w:szCs w:val="28"/>
        </w:rPr>
        <w:t xml:space="preserve">  </w:t>
      </w:r>
    </w:p>
    <w:p w:rsidR="005366B3" w:rsidRPr="00604DDA" w:rsidRDefault="0053492F" w:rsidP="00F90FDC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AC25BF" w:rsidRPr="00604DDA">
        <w:rPr>
          <w:rFonts w:asciiTheme="minorHAnsi" w:hAnsiTheme="minorHAnsi" w:cstheme="minorHAnsi"/>
          <w:b/>
          <w:sz w:val="28"/>
          <w:szCs w:val="28"/>
        </w:rPr>
        <w:t>Hölgy az egyszarvúval</w:t>
      </w:r>
      <w:r w:rsidR="00AC25BF" w:rsidRPr="00604DDA">
        <w:rPr>
          <w:rFonts w:asciiTheme="minorHAnsi" w:hAnsiTheme="minorHAnsi" w:cstheme="minorHAnsi"/>
          <w:sz w:val="28"/>
          <w:szCs w:val="28"/>
        </w:rPr>
        <w:t xml:space="preserve"> sorozatból e kiállításon </w:t>
      </w:r>
      <w:r w:rsidR="009E574F" w:rsidRPr="00604DDA">
        <w:rPr>
          <w:rFonts w:asciiTheme="minorHAnsi" w:hAnsiTheme="minorHAnsi" w:cstheme="minorHAnsi"/>
          <w:sz w:val="28"/>
          <w:szCs w:val="28"/>
        </w:rPr>
        <w:t>többet is</w:t>
      </w:r>
      <w:r w:rsidR="007A1DF0" w:rsidRPr="00604DDA">
        <w:rPr>
          <w:rFonts w:asciiTheme="minorHAnsi" w:hAnsiTheme="minorHAnsi" w:cstheme="minorHAnsi"/>
          <w:sz w:val="28"/>
          <w:szCs w:val="28"/>
        </w:rPr>
        <w:t xml:space="preserve"> láthatunk</w:t>
      </w:r>
      <w:r w:rsidR="006A1867" w:rsidRPr="00604DDA">
        <w:rPr>
          <w:rFonts w:asciiTheme="minorHAnsi" w:hAnsiTheme="minorHAnsi" w:cstheme="minorHAnsi"/>
          <w:sz w:val="28"/>
          <w:szCs w:val="28"/>
        </w:rPr>
        <w:t>.</w:t>
      </w:r>
    </w:p>
    <w:p w:rsidR="0068468F" w:rsidRPr="00604DDA" w:rsidRDefault="006A1867" w:rsidP="006A1867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Az </w:t>
      </w:r>
      <w:r w:rsidR="0068468F" w:rsidRPr="00604DDA">
        <w:rPr>
          <w:rFonts w:cstheme="minorHAnsi"/>
          <w:sz w:val="28"/>
          <w:szCs w:val="28"/>
        </w:rPr>
        <w:t xml:space="preserve">1480-1500-között készült </w:t>
      </w:r>
      <w:r w:rsidRPr="00604DDA">
        <w:rPr>
          <w:rFonts w:cstheme="minorHAnsi"/>
          <w:sz w:val="28"/>
          <w:szCs w:val="28"/>
        </w:rPr>
        <w:t xml:space="preserve">eredeti kárpitsorozat, melyet feldolgozott, a Párizs melletti Cluny múzeumban található és Franciaország nemzeti kincseként tartják nagy becsben.  </w:t>
      </w:r>
    </w:p>
    <w:p w:rsidR="006A1867" w:rsidRPr="00604DDA" w:rsidRDefault="0053492F" w:rsidP="006A1867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A sorozat</w:t>
      </w:r>
      <w:r w:rsidR="000B072A" w:rsidRPr="00604DDA">
        <w:rPr>
          <w:rFonts w:cstheme="minorHAnsi"/>
          <w:sz w:val="28"/>
          <w:szCs w:val="28"/>
        </w:rPr>
        <w:t xml:space="preserve"> </w:t>
      </w:r>
      <w:r w:rsidR="006A1867" w:rsidRPr="00604DDA">
        <w:rPr>
          <w:rFonts w:cstheme="minorHAnsi"/>
          <w:sz w:val="28"/>
          <w:szCs w:val="28"/>
        </w:rPr>
        <w:t xml:space="preserve">visszatérő főalakja a Hölgy, az oroszlán és az egyszarvú és minden esetben a Hölgy </w:t>
      </w:r>
      <w:r w:rsidR="000B072A" w:rsidRPr="00604DDA">
        <w:rPr>
          <w:rFonts w:cstheme="minorHAnsi"/>
          <w:sz w:val="28"/>
          <w:szCs w:val="28"/>
        </w:rPr>
        <w:t>van a középpontban</w:t>
      </w:r>
      <w:r w:rsidR="006A1867" w:rsidRPr="00604DDA">
        <w:rPr>
          <w:rFonts w:cstheme="minorHAnsi"/>
          <w:sz w:val="28"/>
          <w:szCs w:val="28"/>
        </w:rPr>
        <w:t>.</w:t>
      </w:r>
    </w:p>
    <w:p w:rsidR="00B11C23" w:rsidRPr="00604DDA" w:rsidRDefault="000B072A" w:rsidP="00B11C2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E </w:t>
      </w:r>
      <w:r w:rsidR="009E574F" w:rsidRPr="00604DDA">
        <w:rPr>
          <w:rFonts w:cstheme="minorHAnsi"/>
          <w:sz w:val="28"/>
          <w:szCs w:val="28"/>
        </w:rPr>
        <w:t xml:space="preserve">kiállítás </w:t>
      </w:r>
      <w:r w:rsidR="00B11C23" w:rsidRPr="00604DDA">
        <w:rPr>
          <w:rFonts w:cstheme="minorHAnsi"/>
          <w:sz w:val="28"/>
          <w:szCs w:val="28"/>
        </w:rPr>
        <w:t>indító kép</w:t>
      </w:r>
      <w:r w:rsidRPr="00604DDA">
        <w:rPr>
          <w:rFonts w:cstheme="minorHAnsi"/>
          <w:sz w:val="28"/>
          <w:szCs w:val="28"/>
        </w:rPr>
        <w:t>é</w:t>
      </w:r>
      <w:r w:rsidR="00A04D1F" w:rsidRPr="00604DDA">
        <w:rPr>
          <w:rFonts w:cstheme="minorHAnsi"/>
          <w:sz w:val="28"/>
          <w:szCs w:val="28"/>
        </w:rPr>
        <w:t>n</w:t>
      </w:r>
      <w:r w:rsidRPr="00604DDA">
        <w:rPr>
          <w:rFonts w:cstheme="minorHAnsi"/>
          <w:sz w:val="28"/>
          <w:szCs w:val="28"/>
        </w:rPr>
        <w:t>,</w:t>
      </w:r>
      <w:r w:rsidR="00B11C23" w:rsidRPr="00604DDA">
        <w:rPr>
          <w:rFonts w:cstheme="minorHAnsi"/>
          <w:sz w:val="28"/>
          <w:szCs w:val="28"/>
        </w:rPr>
        <w:t xml:space="preserve"> az </w:t>
      </w:r>
      <w:r w:rsidR="00B11C23" w:rsidRPr="00604DDA">
        <w:rPr>
          <w:rFonts w:cstheme="minorHAnsi"/>
          <w:b/>
          <w:sz w:val="28"/>
          <w:szCs w:val="28"/>
        </w:rPr>
        <w:t>„Érintés”</w:t>
      </w:r>
      <w:r w:rsidR="00B11C23" w:rsidRPr="00604DDA">
        <w:rPr>
          <w:rFonts w:cstheme="minorHAnsi"/>
          <w:sz w:val="28"/>
          <w:szCs w:val="28"/>
        </w:rPr>
        <w:t xml:space="preserve"> elnevezésű alkotáson a hölgy jobb kezével a zászlót tartja, bal keze az egyszarvú szarvát simogatja.  </w:t>
      </w:r>
    </w:p>
    <w:p w:rsidR="006A1867" w:rsidRPr="00604DDA" w:rsidRDefault="006A1867" w:rsidP="006A1867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b/>
          <w:sz w:val="28"/>
          <w:szCs w:val="28"/>
        </w:rPr>
        <w:t>„ A szaglás”</w:t>
      </w:r>
      <w:r w:rsidRPr="00604DDA">
        <w:rPr>
          <w:rFonts w:cstheme="minorHAnsi"/>
          <w:sz w:val="28"/>
          <w:szCs w:val="28"/>
        </w:rPr>
        <w:t xml:space="preserve"> elnevezésű gobelin képen Egri Kató szándéka szerint az azonosság mellett </w:t>
      </w:r>
      <w:proofErr w:type="gramStart"/>
      <w:r w:rsidRPr="00604DDA">
        <w:rPr>
          <w:rFonts w:cstheme="minorHAnsi"/>
          <w:sz w:val="28"/>
          <w:szCs w:val="28"/>
        </w:rPr>
        <w:t>az  elmúlt</w:t>
      </w:r>
      <w:proofErr w:type="gramEnd"/>
      <w:r w:rsidRPr="00604DDA">
        <w:rPr>
          <w:rFonts w:cstheme="minorHAnsi"/>
          <w:sz w:val="28"/>
          <w:szCs w:val="28"/>
        </w:rPr>
        <w:t xml:space="preserve"> időszakban folyamatosan kialakuló sajátos technikája és lelki világa is tükröződik.</w:t>
      </w:r>
    </w:p>
    <w:p w:rsidR="00A70D3F" w:rsidRPr="00604DDA" w:rsidRDefault="00B11C23" w:rsidP="00B11C2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 másik, a </w:t>
      </w:r>
      <w:r w:rsidRPr="00604DDA">
        <w:rPr>
          <w:rFonts w:cstheme="minorHAnsi"/>
          <w:b/>
          <w:sz w:val="28"/>
          <w:szCs w:val="28"/>
        </w:rPr>
        <w:t>„Látás”</w:t>
      </w:r>
      <w:r w:rsidRPr="00604DDA">
        <w:rPr>
          <w:rFonts w:cstheme="minorHAnsi"/>
          <w:sz w:val="28"/>
          <w:szCs w:val="28"/>
        </w:rPr>
        <w:t xml:space="preserve"> </w:t>
      </w:r>
      <w:r w:rsidR="000B072A" w:rsidRPr="00604DDA">
        <w:rPr>
          <w:rFonts w:cstheme="minorHAnsi"/>
          <w:sz w:val="28"/>
          <w:szCs w:val="28"/>
        </w:rPr>
        <w:t xml:space="preserve">című </w:t>
      </w:r>
      <w:r w:rsidRPr="00604DDA">
        <w:rPr>
          <w:rFonts w:cstheme="minorHAnsi"/>
          <w:sz w:val="28"/>
          <w:szCs w:val="28"/>
        </w:rPr>
        <w:t xml:space="preserve">kép, </w:t>
      </w:r>
      <w:r w:rsidR="00A70D3F" w:rsidRPr="00604DDA">
        <w:rPr>
          <w:rFonts w:cstheme="minorHAnsi"/>
          <w:sz w:val="28"/>
          <w:szCs w:val="28"/>
        </w:rPr>
        <w:t>melynek a többitől eltérő a mérete</w:t>
      </w:r>
      <w:r w:rsidR="00E8603B" w:rsidRPr="00604DDA">
        <w:rPr>
          <w:rFonts w:cstheme="minorHAnsi"/>
          <w:sz w:val="28"/>
          <w:szCs w:val="28"/>
        </w:rPr>
        <w:t>,</w:t>
      </w:r>
      <w:r w:rsidR="00A70D3F" w:rsidRPr="00604DDA">
        <w:rPr>
          <w:rFonts w:cstheme="minorHAnsi"/>
          <w:sz w:val="28"/>
          <w:szCs w:val="28"/>
        </w:rPr>
        <w:t xml:space="preserve"> </w:t>
      </w:r>
      <w:r w:rsidR="009E574F" w:rsidRPr="00604DDA">
        <w:rPr>
          <w:rFonts w:cstheme="minorHAnsi"/>
          <w:sz w:val="28"/>
          <w:szCs w:val="28"/>
        </w:rPr>
        <w:t>a kirakatban</w:t>
      </w:r>
      <w:r w:rsidR="00A70D3F" w:rsidRPr="00604DDA">
        <w:rPr>
          <w:rFonts w:cstheme="minorHAnsi"/>
          <w:sz w:val="28"/>
          <w:szCs w:val="28"/>
        </w:rPr>
        <w:t xml:space="preserve"> van</w:t>
      </w:r>
      <w:r w:rsidR="00E33219" w:rsidRPr="00604DDA">
        <w:rPr>
          <w:rFonts w:cstheme="minorHAnsi"/>
          <w:sz w:val="28"/>
          <w:szCs w:val="28"/>
        </w:rPr>
        <w:t>. Ezen a</w:t>
      </w:r>
      <w:r w:rsidRPr="00604DDA">
        <w:rPr>
          <w:rFonts w:cstheme="minorHAnsi"/>
          <w:sz w:val="28"/>
          <w:szCs w:val="28"/>
        </w:rPr>
        <w:t xml:space="preserve"> Hölgy jobb kezében tükröt tart, benne az egyszarvú látható.</w:t>
      </w:r>
      <w:r w:rsidR="00E3608F" w:rsidRPr="00604DDA">
        <w:rPr>
          <w:rFonts w:cstheme="minorHAnsi"/>
          <w:sz w:val="28"/>
          <w:szCs w:val="28"/>
        </w:rPr>
        <w:t xml:space="preserve"> </w:t>
      </w:r>
      <w:r w:rsidRPr="00604DDA">
        <w:rPr>
          <w:rFonts w:cstheme="minorHAnsi"/>
          <w:sz w:val="28"/>
          <w:szCs w:val="28"/>
        </w:rPr>
        <w:t>A tükör az egyszarvú foglyul ejtésének mágikus eszköze. Egy ókori görög értelmezés szerint a fényes éter képe, amiben az istenség magát mintegy modellként szemléli, hogy a teremtés műveletét a modellnek megfelelően vihesse végbe.</w:t>
      </w:r>
    </w:p>
    <w:p w:rsidR="00B11C23" w:rsidRPr="00604DDA" w:rsidRDefault="00A70D3F" w:rsidP="00B11C2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lastRenderedPageBreak/>
        <w:t>E</w:t>
      </w:r>
      <w:r w:rsidR="00BD5420" w:rsidRPr="00604DDA">
        <w:rPr>
          <w:rFonts w:cstheme="minorHAnsi"/>
          <w:sz w:val="28"/>
          <w:szCs w:val="28"/>
        </w:rPr>
        <w:t xml:space="preserve"> tárgykör</w:t>
      </w:r>
      <w:r w:rsidRPr="00604DDA">
        <w:rPr>
          <w:rFonts w:cstheme="minorHAnsi"/>
          <w:sz w:val="28"/>
          <w:szCs w:val="28"/>
        </w:rPr>
        <w:t xml:space="preserve"> következő</w:t>
      </w:r>
      <w:r w:rsidR="00BD5420" w:rsidRPr="00604DDA">
        <w:rPr>
          <w:rFonts w:cstheme="minorHAnsi"/>
          <w:sz w:val="28"/>
          <w:szCs w:val="28"/>
        </w:rPr>
        <w:t xml:space="preserve"> kép</w:t>
      </w:r>
      <w:r w:rsidRPr="00604DDA">
        <w:rPr>
          <w:rFonts w:cstheme="minorHAnsi"/>
          <w:sz w:val="28"/>
          <w:szCs w:val="28"/>
        </w:rPr>
        <w:t xml:space="preserve">én, szemben </w:t>
      </w:r>
      <w:r w:rsidR="00BD5420" w:rsidRPr="00604DDA">
        <w:rPr>
          <w:rFonts w:cstheme="minorHAnsi"/>
          <w:sz w:val="28"/>
          <w:szCs w:val="28"/>
        </w:rPr>
        <w:t xml:space="preserve">a középkor két címerállata, az </w:t>
      </w:r>
      <w:r w:rsidR="00BD5420" w:rsidRPr="00604DDA">
        <w:rPr>
          <w:rFonts w:cstheme="minorHAnsi"/>
          <w:b/>
          <w:sz w:val="28"/>
          <w:szCs w:val="28"/>
        </w:rPr>
        <w:t>egyszarvú és az oroszlán</w:t>
      </w:r>
      <w:r w:rsidR="00BD5420" w:rsidRPr="00604DDA">
        <w:rPr>
          <w:rFonts w:cstheme="minorHAnsi"/>
          <w:sz w:val="28"/>
          <w:szCs w:val="28"/>
        </w:rPr>
        <w:t xml:space="preserve"> látható.</w:t>
      </w:r>
      <w:r w:rsidRPr="00604DDA">
        <w:rPr>
          <w:rFonts w:cstheme="minorHAnsi"/>
          <w:sz w:val="28"/>
          <w:szCs w:val="28"/>
        </w:rPr>
        <w:t xml:space="preserve"> </w:t>
      </w:r>
    </w:p>
    <w:p w:rsidR="00D94291" w:rsidRPr="00604DDA" w:rsidRDefault="00D94291" w:rsidP="00B11C23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Oldalt</w:t>
      </w:r>
      <w:r w:rsidR="000B072A" w:rsidRPr="00604DDA">
        <w:rPr>
          <w:rFonts w:cstheme="minorHAnsi"/>
          <w:sz w:val="28"/>
          <w:szCs w:val="28"/>
        </w:rPr>
        <w:t>,</w:t>
      </w:r>
      <w:r w:rsidRPr="00604DDA">
        <w:rPr>
          <w:rFonts w:cstheme="minorHAnsi"/>
          <w:sz w:val="28"/>
          <w:szCs w:val="28"/>
        </w:rPr>
        <w:t xml:space="preserve"> az oszlopon pedig a </w:t>
      </w:r>
      <w:r w:rsidRPr="00604DDA">
        <w:rPr>
          <w:rFonts w:cstheme="minorHAnsi"/>
          <w:b/>
          <w:sz w:val="28"/>
          <w:szCs w:val="28"/>
        </w:rPr>
        <w:t xml:space="preserve">Fiatal hölgy az </w:t>
      </w:r>
      <w:proofErr w:type="gramStart"/>
      <w:r w:rsidRPr="00604DDA">
        <w:rPr>
          <w:rFonts w:cstheme="minorHAnsi"/>
          <w:b/>
          <w:sz w:val="28"/>
          <w:szCs w:val="28"/>
        </w:rPr>
        <w:t>egyszarvúval</w:t>
      </w:r>
      <w:r w:rsidRPr="00604DDA">
        <w:rPr>
          <w:rFonts w:cstheme="minorHAnsi"/>
          <w:sz w:val="28"/>
          <w:szCs w:val="28"/>
        </w:rPr>
        <w:t xml:space="preserve"> című</w:t>
      </w:r>
      <w:proofErr w:type="gramEnd"/>
      <w:r w:rsidRPr="00604DDA">
        <w:rPr>
          <w:rFonts w:cstheme="minorHAnsi"/>
          <w:sz w:val="28"/>
          <w:szCs w:val="28"/>
        </w:rPr>
        <w:t xml:space="preserve"> </w:t>
      </w:r>
      <w:r w:rsidR="00A70D3F" w:rsidRPr="00604DDA">
        <w:rPr>
          <w:rFonts w:cstheme="minorHAnsi"/>
          <w:sz w:val="28"/>
          <w:szCs w:val="28"/>
        </w:rPr>
        <w:t xml:space="preserve">alkotást </w:t>
      </w:r>
      <w:r w:rsidRPr="00604DDA">
        <w:rPr>
          <w:rFonts w:cstheme="minorHAnsi"/>
          <w:sz w:val="28"/>
          <w:szCs w:val="28"/>
        </w:rPr>
        <w:t xml:space="preserve">szemlélhetik meg. E kép alapja </w:t>
      </w:r>
      <w:r w:rsidR="00E33219" w:rsidRPr="00604DDA">
        <w:rPr>
          <w:rFonts w:cstheme="minorHAnsi"/>
          <w:sz w:val="28"/>
          <w:szCs w:val="28"/>
        </w:rPr>
        <w:t xml:space="preserve">egy </w:t>
      </w:r>
      <w:r w:rsidRPr="00604DDA">
        <w:rPr>
          <w:rFonts w:cstheme="minorHAnsi"/>
          <w:sz w:val="28"/>
          <w:szCs w:val="28"/>
        </w:rPr>
        <w:t>német területről való középkori párna, illetve annak eleje lehetett.</w:t>
      </w:r>
    </w:p>
    <w:p w:rsidR="00AE7720" w:rsidRPr="00604DDA" w:rsidRDefault="00D94291" w:rsidP="00F90FDC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 másik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 xml:space="preserve">oszlopon pedig egy kísérlet eredményét láthatjuk. Ezúttal egy </w:t>
      </w:r>
      <w:proofErr w:type="spellStart"/>
      <w:r w:rsidRPr="00604DDA">
        <w:rPr>
          <w:rFonts w:asciiTheme="minorHAnsi" w:hAnsiTheme="minorHAnsi" w:cstheme="minorHAnsi"/>
          <w:b/>
          <w:sz w:val="28"/>
          <w:szCs w:val="28"/>
        </w:rPr>
        <w:t>tetramorf</w:t>
      </w:r>
      <w:proofErr w:type="spellEnd"/>
      <w:r w:rsidRPr="00604DDA">
        <w:rPr>
          <w:rFonts w:asciiTheme="minorHAnsi" w:hAnsiTheme="minorHAnsi" w:cstheme="minorHAnsi"/>
          <w:b/>
          <w:sz w:val="28"/>
          <w:szCs w:val="28"/>
        </w:rPr>
        <w:t xml:space="preserve"> ikont</w:t>
      </w:r>
      <w:r w:rsidRPr="00604DDA">
        <w:rPr>
          <w:rFonts w:asciiTheme="minorHAnsi" w:hAnsiTheme="minorHAnsi" w:cstheme="minorHAnsi"/>
          <w:sz w:val="28"/>
          <w:szCs w:val="28"/>
        </w:rPr>
        <w:t xml:space="preserve"> jelenített meg az alkotó, melyen Jézus és a négy evangélista</w:t>
      </w:r>
      <w:r w:rsidR="00680438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="000B072A" w:rsidRPr="00604DDA">
        <w:rPr>
          <w:rFonts w:asciiTheme="minorHAnsi" w:hAnsiTheme="minorHAnsi" w:cstheme="minorHAnsi"/>
          <w:sz w:val="28"/>
          <w:szCs w:val="28"/>
        </w:rPr>
        <w:t>látható</w:t>
      </w:r>
      <w:r w:rsidRPr="00604DDA">
        <w:rPr>
          <w:rFonts w:asciiTheme="minorHAnsi" w:hAnsiTheme="minorHAnsi" w:cstheme="minorHAnsi"/>
          <w:sz w:val="28"/>
          <w:szCs w:val="28"/>
        </w:rPr>
        <w:t>. Érdekessége, hogy a négy evangélista közül csak egy van emberalakban, a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többi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a rájuk jellemző állat képében jelenik meg.</w:t>
      </w:r>
    </w:p>
    <w:p w:rsidR="000B072A" w:rsidRPr="00604DDA" w:rsidRDefault="000B072A" w:rsidP="00074CD5">
      <w:pPr>
        <w:rPr>
          <w:rFonts w:asciiTheme="minorHAnsi" w:hAnsiTheme="minorHAnsi" w:cstheme="minorHAnsi"/>
          <w:b/>
          <w:sz w:val="28"/>
          <w:szCs w:val="28"/>
        </w:rPr>
      </w:pPr>
    </w:p>
    <w:p w:rsidR="00074CD5" w:rsidRPr="00604DDA" w:rsidRDefault="007C7A17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 xml:space="preserve">Egri Kató </w:t>
      </w:r>
      <w:r w:rsidR="00074CD5" w:rsidRPr="00604DDA">
        <w:rPr>
          <w:rFonts w:asciiTheme="minorHAnsi" w:hAnsiTheme="minorHAnsi" w:cstheme="minorHAnsi"/>
          <w:b/>
          <w:sz w:val="28"/>
          <w:szCs w:val="28"/>
        </w:rPr>
        <w:t>első vallási témájú képe az elmúlt év májusában</w:t>
      </w:r>
      <w:r w:rsidR="00074CD5" w:rsidRPr="00604DDA">
        <w:rPr>
          <w:rFonts w:asciiTheme="minorHAnsi" w:hAnsiTheme="minorHAnsi" w:cstheme="minorHAnsi"/>
          <w:sz w:val="28"/>
          <w:szCs w:val="28"/>
        </w:rPr>
        <w:t xml:space="preserve"> készült el.</w:t>
      </w:r>
    </w:p>
    <w:p w:rsidR="0053492F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 xml:space="preserve">Létrejöttét a Fejezetek Jézus </w:t>
      </w:r>
      <w:proofErr w:type="gramStart"/>
      <w:r w:rsidRPr="00604DDA">
        <w:rPr>
          <w:rFonts w:asciiTheme="minorHAnsi" w:hAnsiTheme="minorHAnsi" w:cstheme="minorHAnsi"/>
          <w:b/>
          <w:sz w:val="28"/>
          <w:szCs w:val="28"/>
        </w:rPr>
        <w:t>életéből c</w:t>
      </w:r>
      <w:r w:rsidR="000B072A" w:rsidRPr="00604DDA">
        <w:rPr>
          <w:rFonts w:asciiTheme="minorHAnsi" w:hAnsiTheme="minorHAnsi" w:cstheme="minorHAnsi"/>
          <w:b/>
          <w:sz w:val="28"/>
          <w:szCs w:val="28"/>
        </w:rPr>
        <w:t>ímű</w:t>
      </w:r>
      <w:proofErr w:type="gramEnd"/>
      <w:r w:rsidR="000B072A" w:rsidRPr="00604DDA">
        <w:rPr>
          <w:rFonts w:asciiTheme="minorHAnsi" w:hAnsiTheme="minorHAnsi" w:cstheme="minorHAnsi"/>
          <w:b/>
          <w:sz w:val="28"/>
          <w:szCs w:val="28"/>
        </w:rPr>
        <w:t>,</w:t>
      </w:r>
      <w:r w:rsidRPr="00604DDA">
        <w:rPr>
          <w:rFonts w:asciiTheme="minorHAnsi" w:hAnsiTheme="minorHAnsi" w:cstheme="minorHAnsi"/>
          <w:b/>
          <w:sz w:val="28"/>
          <w:szCs w:val="28"/>
        </w:rPr>
        <w:t xml:space="preserve"> 1480-90 között készült falikárpit inspirálta</w:t>
      </w:r>
      <w:r w:rsidRPr="00604DD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074CD5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 monumentális kárpitból három részletet emelt ki képsorozatában</w:t>
      </w:r>
      <w:r w:rsidR="007A1DF0" w:rsidRPr="00604DDA">
        <w:rPr>
          <w:rFonts w:asciiTheme="minorHAnsi" w:hAnsiTheme="minorHAnsi" w:cstheme="minorHAnsi"/>
          <w:sz w:val="28"/>
          <w:szCs w:val="28"/>
        </w:rPr>
        <w:t xml:space="preserve"> és fogalmazta át új alkotás</w:t>
      </w:r>
      <w:r w:rsidR="00202811" w:rsidRPr="00604DDA">
        <w:rPr>
          <w:rFonts w:asciiTheme="minorHAnsi" w:hAnsiTheme="minorHAnsi" w:cstheme="minorHAnsi"/>
          <w:sz w:val="28"/>
          <w:szCs w:val="28"/>
        </w:rPr>
        <w:t>okk</w:t>
      </w:r>
      <w:r w:rsidR="007A1DF0" w:rsidRPr="00604DDA">
        <w:rPr>
          <w:rFonts w:asciiTheme="minorHAnsi" w:hAnsiTheme="minorHAnsi" w:cstheme="minorHAnsi"/>
          <w:sz w:val="28"/>
          <w:szCs w:val="28"/>
        </w:rPr>
        <w:t>á</w:t>
      </w:r>
      <w:r w:rsidRPr="00604DDA">
        <w:rPr>
          <w:rFonts w:asciiTheme="minorHAnsi" w:hAnsiTheme="minorHAnsi" w:cstheme="minorHAnsi"/>
          <w:sz w:val="28"/>
          <w:szCs w:val="28"/>
        </w:rPr>
        <w:t>:</w:t>
      </w:r>
      <w:r w:rsidR="00202811" w:rsidRPr="00604DDA">
        <w:rPr>
          <w:rFonts w:asciiTheme="minorHAnsi" w:hAnsiTheme="minorHAnsi" w:cstheme="minorHAnsi"/>
          <w:sz w:val="28"/>
          <w:szCs w:val="28"/>
        </w:rPr>
        <w:t xml:space="preserve"> Ezek:</w:t>
      </w:r>
    </w:p>
    <w:p w:rsidR="00074CD5" w:rsidRPr="00604DDA" w:rsidRDefault="00074CD5" w:rsidP="00074CD5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>A kis Jézus a templomban</w:t>
      </w:r>
    </w:p>
    <w:p w:rsidR="00074CD5" w:rsidRPr="00604DDA" w:rsidRDefault="00074CD5" w:rsidP="00074CD5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>A „Ne érints meg”! „Bevonulás Jeruzsálembe”.</w:t>
      </w:r>
    </w:p>
    <w:p w:rsidR="00074CD5" w:rsidRPr="00604DDA" w:rsidRDefault="00074CD5" w:rsidP="00074CD5">
      <w:pPr>
        <w:pStyle w:val="Listaszerbekezds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>A szentek egy csoportja, ahol Ágnes, János, Erzsébet és Cec</w:t>
      </w:r>
      <w:r w:rsidR="00E8603B" w:rsidRPr="00604DDA">
        <w:rPr>
          <w:rFonts w:asciiTheme="minorHAnsi" w:hAnsiTheme="minorHAnsi" w:cstheme="minorHAnsi"/>
          <w:b/>
          <w:sz w:val="28"/>
          <w:szCs w:val="28"/>
        </w:rPr>
        <w:t>í</w:t>
      </w:r>
      <w:r w:rsidRPr="00604DDA">
        <w:rPr>
          <w:rFonts w:asciiTheme="minorHAnsi" w:hAnsiTheme="minorHAnsi" w:cstheme="minorHAnsi"/>
          <w:b/>
          <w:sz w:val="28"/>
          <w:szCs w:val="28"/>
        </w:rPr>
        <w:t xml:space="preserve">lia látható. </w:t>
      </w:r>
    </w:p>
    <w:p w:rsidR="00074CD5" w:rsidRPr="00604DDA" w:rsidRDefault="0053492F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Ezek k</w:t>
      </w:r>
      <w:r w:rsidR="00074CD5" w:rsidRPr="00604DDA">
        <w:rPr>
          <w:rFonts w:asciiTheme="minorHAnsi" w:hAnsiTheme="minorHAnsi" w:cstheme="minorHAnsi"/>
          <w:sz w:val="28"/>
          <w:szCs w:val="28"/>
        </w:rPr>
        <w:t xml:space="preserve">ülön-külön is </w:t>
      </w:r>
      <w:r w:rsidR="00E8603B" w:rsidRPr="00604DDA">
        <w:rPr>
          <w:rFonts w:asciiTheme="minorHAnsi" w:hAnsiTheme="minorHAnsi" w:cstheme="minorHAnsi"/>
          <w:sz w:val="28"/>
          <w:szCs w:val="28"/>
        </w:rPr>
        <w:t xml:space="preserve">mély </w:t>
      </w:r>
      <w:r w:rsidR="00074CD5" w:rsidRPr="00604DDA">
        <w:rPr>
          <w:rFonts w:asciiTheme="minorHAnsi" w:hAnsiTheme="minorHAnsi" w:cstheme="minorHAnsi"/>
          <w:sz w:val="28"/>
          <w:szCs w:val="28"/>
        </w:rPr>
        <w:t xml:space="preserve">mondandóval </w:t>
      </w:r>
      <w:r w:rsidR="000B072A" w:rsidRPr="00604DDA">
        <w:rPr>
          <w:rFonts w:asciiTheme="minorHAnsi" w:hAnsiTheme="minorHAnsi" w:cstheme="minorHAnsi"/>
          <w:sz w:val="28"/>
          <w:szCs w:val="28"/>
        </w:rPr>
        <w:t xml:space="preserve">rendelkező </w:t>
      </w:r>
      <w:r w:rsidR="00074CD5" w:rsidRPr="00604DDA">
        <w:rPr>
          <w:rFonts w:asciiTheme="minorHAnsi" w:hAnsiTheme="minorHAnsi" w:cstheme="minorHAnsi"/>
          <w:sz w:val="28"/>
          <w:szCs w:val="28"/>
        </w:rPr>
        <w:t>alkotások, de igazából együtt elhelyezve éreztetik misztikus hatásukat, erejüket. Meghatározó a vörös háttér, a vér színe, mely a bekövetkező tragédiát jelképezi.</w:t>
      </w:r>
    </w:p>
    <w:p w:rsidR="00074CD5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</w:p>
    <w:p w:rsidR="007A1DF0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>A következő kárpit sorozat a Napba öltözött Asszony címet viseli és úgyszintén, három darabból áll.</w:t>
      </w:r>
      <w:r w:rsidR="00F43B48" w:rsidRPr="00604D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Az inspirációt az 1410-ben Strasbourgban készült,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>ma Frankfurtban látható oltárkép adta</w:t>
      </w:r>
      <w:r w:rsidR="007A1DF0" w:rsidRPr="00604DDA">
        <w:rPr>
          <w:rFonts w:asciiTheme="minorHAnsi" w:hAnsiTheme="minorHAnsi" w:cstheme="minorHAnsi"/>
          <w:sz w:val="28"/>
          <w:szCs w:val="28"/>
        </w:rPr>
        <w:t>.</w:t>
      </w:r>
    </w:p>
    <w:p w:rsidR="00A74016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Az eddig elkészült kép</w:t>
      </w:r>
      <w:r w:rsidR="000B072A" w:rsidRPr="00604DDA">
        <w:rPr>
          <w:rFonts w:asciiTheme="minorHAnsi" w:hAnsiTheme="minorHAnsi" w:cstheme="minorHAnsi"/>
          <w:sz w:val="28"/>
          <w:szCs w:val="28"/>
        </w:rPr>
        <w:t>ek</w:t>
      </w:r>
      <w:r w:rsidRPr="00604DDA">
        <w:rPr>
          <w:rFonts w:asciiTheme="minorHAnsi" w:hAnsiTheme="minorHAnsi" w:cstheme="minorHAnsi"/>
          <w:sz w:val="28"/>
          <w:szCs w:val="28"/>
        </w:rPr>
        <w:t xml:space="preserve"> közül az egyiken </w:t>
      </w:r>
      <w:r w:rsidRPr="00604DDA">
        <w:rPr>
          <w:rFonts w:asciiTheme="minorHAnsi" w:hAnsiTheme="minorHAnsi" w:cstheme="minorHAnsi"/>
          <w:b/>
          <w:sz w:val="28"/>
          <w:szCs w:val="28"/>
        </w:rPr>
        <w:t>Mária látható a Napba öltözve</w:t>
      </w:r>
      <w:r w:rsidRPr="00604DDA">
        <w:rPr>
          <w:rFonts w:asciiTheme="minorHAnsi" w:hAnsiTheme="minorHAnsi" w:cstheme="minorHAnsi"/>
          <w:sz w:val="28"/>
          <w:szCs w:val="28"/>
        </w:rPr>
        <w:t xml:space="preserve">, a másikon </w:t>
      </w:r>
      <w:r w:rsidRPr="00604DDA">
        <w:rPr>
          <w:rFonts w:asciiTheme="minorHAnsi" w:hAnsiTheme="minorHAnsi" w:cstheme="minorHAnsi"/>
          <w:b/>
          <w:sz w:val="28"/>
          <w:szCs w:val="28"/>
        </w:rPr>
        <w:t>Mária Simon és J</w:t>
      </w:r>
      <w:r w:rsidR="00604DDA">
        <w:rPr>
          <w:rFonts w:asciiTheme="minorHAnsi" w:hAnsiTheme="minorHAnsi" w:cstheme="minorHAnsi"/>
          <w:b/>
          <w:sz w:val="28"/>
          <w:szCs w:val="28"/>
        </w:rPr>
        <w:t>ú</w:t>
      </w:r>
      <w:r w:rsidRPr="00604DDA">
        <w:rPr>
          <w:rFonts w:asciiTheme="minorHAnsi" w:hAnsiTheme="minorHAnsi" w:cstheme="minorHAnsi"/>
          <w:b/>
          <w:sz w:val="28"/>
          <w:szCs w:val="28"/>
        </w:rPr>
        <w:t>dás apostollal</w:t>
      </w:r>
      <w:r w:rsidRPr="00604DDA">
        <w:rPr>
          <w:rFonts w:asciiTheme="minorHAnsi" w:hAnsiTheme="minorHAnsi" w:cstheme="minorHAnsi"/>
          <w:sz w:val="28"/>
          <w:szCs w:val="28"/>
        </w:rPr>
        <w:t xml:space="preserve">. 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Ez a </w:t>
      </w:r>
      <w:r w:rsidRPr="00604DDA">
        <w:rPr>
          <w:rFonts w:asciiTheme="minorHAnsi" w:hAnsiTheme="minorHAnsi" w:cstheme="minorHAnsi"/>
          <w:sz w:val="28"/>
          <w:szCs w:val="28"/>
        </w:rPr>
        <w:t>Júdás nem azonos</w:t>
      </w:r>
      <w:r w:rsidR="000B072A" w:rsidRPr="00604DDA">
        <w:rPr>
          <w:rFonts w:asciiTheme="minorHAnsi" w:hAnsiTheme="minorHAnsi" w:cstheme="minorHAnsi"/>
          <w:sz w:val="28"/>
          <w:szCs w:val="28"/>
        </w:rPr>
        <w:t xml:space="preserve"> az</w:t>
      </w:r>
      <w:r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Iskarióti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 xml:space="preserve"> Júdással</w:t>
      </w:r>
      <w:r w:rsidR="00A74016" w:rsidRPr="00604DDA">
        <w:rPr>
          <w:rFonts w:asciiTheme="minorHAnsi" w:hAnsiTheme="minorHAnsi" w:cstheme="minorHAnsi"/>
          <w:sz w:val="28"/>
          <w:szCs w:val="28"/>
        </w:rPr>
        <w:t>.</w:t>
      </w:r>
    </w:p>
    <w:p w:rsidR="00074CD5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 xml:space="preserve">A harmadik </w:t>
      </w:r>
      <w:r w:rsidR="00A74016" w:rsidRPr="00604DDA">
        <w:rPr>
          <w:rFonts w:asciiTheme="minorHAnsi" w:hAnsiTheme="minorHAnsi" w:cstheme="minorHAnsi"/>
          <w:sz w:val="28"/>
          <w:szCs w:val="28"/>
        </w:rPr>
        <w:t xml:space="preserve">gyönyörű </w:t>
      </w:r>
      <w:r w:rsidRPr="00604DDA">
        <w:rPr>
          <w:rFonts w:asciiTheme="minorHAnsi" w:hAnsiTheme="minorHAnsi" w:cstheme="minorHAnsi"/>
          <w:sz w:val="28"/>
          <w:szCs w:val="28"/>
        </w:rPr>
        <w:t xml:space="preserve">kép </w:t>
      </w:r>
      <w:r w:rsidR="00B74FCE" w:rsidRPr="00604DDA">
        <w:rPr>
          <w:rFonts w:asciiTheme="minorHAnsi" w:hAnsiTheme="minorHAnsi" w:cstheme="minorHAnsi"/>
          <w:sz w:val="28"/>
          <w:szCs w:val="28"/>
        </w:rPr>
        <w:t>a</w:t>
      </w:r>
      <w:r w:rsidR="000B072A" w:rsidRPr="00604DDA">
        <w:rPr>
          <w:rFonts w:asciiTheme="minorHAnsi" w:hAnsiTheme="minorHAnsi" w:cstheme="minorHAnsi"/>
          <w:sz w:val="28"/>
          <w:szCs w:val="28"/>
        </w:rPr>
        <w:t xml:space="preserve"> várandós </w:t>
      </w:r>
      <w:r w:rsidRPr="00604DDA">
        <w:rPr>
          <w:rFonts w:asciiTheme="minorHAnsi" w:hAnsiTheme="minorHAnsi" w:cstheme="minorHAnsi"/>
          <w:b/>
          <w:sz w:val="28"/>
          <w:szCs w:val="28"/>
        </w:rPr>
        <w:t>Mária és Erzsébet</w:t>
      </w:r>
      <w:r w:rsidRPr="00604DDA">
        <w:rPr>
          <w:rFonts w:asciiTheme="minorHAnsi" w:hAnsiTheme="minorHAnsi" w:cstheme="minorHAnsi"/>
          <w:sz w:val="28"/>
          <w:szCs w:val="28"/>
        </w:rPr>
        <w:t xml:space="preserve"> találkozását ábrázolja</w:t>
      </w:r>
      <w:r w:rsidR="00ED067B" w:rsidRPr="00604DDA">
        <w:rPr>
          <w:rFonts w:asciiTheme="minorHAnsi" w:hAnsiTheme="minorHAnsi" w:cstheme="minorHAnsi"/>
          <w:sz w:val="28"/>
          <w:szCs w:val="28"/>
        </w:rPr>
        <w:t>.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 A</w:t>
      </w:r>
      <w:r w:rsidRPr="00604DDA">
        <w:rPr>
          <w:rFonts w:asciiTheme="minorHAnsi" w:hAnsiTheme="minorHAnsi" w:cstheme="minorHAnsi"/>
          <w:sz w:val="28"/>
          <w:szCs w:val="28"/>
        </w:rPr>
        <w:t xml:space="preserve"> szakrális tartalom mellett </w:t>
      </w:r>
      <w:r w:rsidR="007C7A17" w:rsidRPr="00604DDA">
        <w:rPr>
          <w:rFonts w:asciiTheme="minorHAnsi" w:hAnsiTheme="minorHAnsi" w:cstheme="minorHAnsi"/>
          <w:sz w:val="28"/>
          <w:szCs w:val="28"/>
        </w:rPr>
        <w:t xml:space="preserve">a képek </w:t>
      </w:r>
      <w:r w:rsidRPr="00604DDA">
        <w:rPr>
          <w:rFonts w:asciiTheme="minorHAnsi" w:hAnsiTheme="minorHAnsi" w:cstheme="minorHAnsi"/>
          <w:sz w:val="28"/>
          <w:szCs w:val="28"/>
        </w:rPr>
        <w:t>színvilága is rendkívül vonzó</w:t>
      </w:r>
      <w:r w:rsidR="00ED067B" w:rsidRPr="00604DDA">
        <w:rPr>
          <w:rFonts w:asciiTheme="minorHAnsi" w:hAnsiTheme="minorHAnsi" w:cstheme="minorHAnsi"/>
          <w:sz w:val="28"/>
          <w:szCs w:val="28"/>
        </w:rPr>
        <w:t xml:space="preserve"> és nem csak gondolatokat ébreszt</w:t>
      </w:r>
      <w:r w:rsidR="00306E4F" w:rsidRPr="00604DDA">
        <w:rPr>
          <w:rFonts w:asciiTheme="minorHAnsi" w:hAnsiTheme="minorHAnsi" w:cstheme="minorHAnsi"/>
          <w:sz w:val="28"/>
          <w:szCs w:val="28"/>
        </w:rPr>
        <w:t>enek</w:t>
      </w:r>
      <w:r w:rsidR="00ED067B" w:rsidRPr="00604DDA">
        <w:rPr>
          <w:rFonts w:asciiTheme="minorHAnsi" w:hAnsiTheme="minorHAnsi" w:cstheme="minorHAnsi"/>
          <w:sz w:val="28"/>
          <w:szCs w:val="28"/>
        </w:rPr>
        <w:t>, gyönyörködtet</w:t>
      </w:r>
      <w:r w:rsidR="00306E4F" w:rsidRPr="00604DDA">
        <w:rPr>
          <w:rFonts w:asciiTheme="minorHAnsi" w:hAnsiTheme="minorHAnsi" w:cstheme="minorHAnsi"/>
          <w:sz w:val="28"/>
          <w:szCs w:val="28"/>
        </w:rPr>
        <w:t>nek</w:t>
      </w:r>
      <w:r w:rsidR="00ED067B" w:rsidRPr="00604DDA">
        <w:rPr>
          <w:rFonts w:asciiTheme="minorHAnsi" w:hAnsiTheme="minorHAnsi" w:cstheme="minorHAnsi"/>
          <w:sz w:val="28"/>
          <w:szCs w:val="28"/>
        </w:rPr>
        <w:t xml:space="preserve">, de egyféle időutazásra 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is </w:t>
      </w:r>
      <w:r w:rsidR="00ED067B" w:rsidRPr="00604DDA">
        <w:rPr>
          <w:rFonts w:asciiTheme="minorHAnsi" w:hAnsiTheme="minorHAnsi" w:cstheme="minorHAnsi"/>
          <w:sz w:val="28"/>
          <w:szCs w:val="28"/>
        </w:rPr>
        <w:t>viszik a nézőt a Bibliai időkbe vagy a gótika világába</w:t>
      </w:r>
      <w:r w:rsidRPr="00604DDA">
        <w:rPr>
          <w:rFonts w:asciiTheme="minorHAnsi" w:hAnsiTheme="minorHAnsi" w:cstheme="minorHAnsi"/>
          <w:sz w:val="28"/>
          <w:szCs w:val="28"/>
        </w:rPr>
        <w:t>.</w:t>
      </w:r>
    </w:p>
    <w:p w:rsidR="00074CD5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</w:p>
    <w:p w:rsidR="00074CD5" w:rsidRPr="00604DDA" w:rsidRDefault="00074CD5" w:rsidP="00074CD5">
      <w:pPr>
        <w:rPr>
          <w:rFonts w:asciiTheme="minorHAnsi" w:hAnsiTheme="minorHAnsi" w:cstheme="minorHAnsi"/>
          <w:b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 xml:space="preserve">A következő </w:t>
      </w:r>
      <w:r w:rsidRPr="00604DDA">
        <w:rPr>
          <w:rFonts w:asciiTheme="minorHAnsi" w:hAnsiTheme="minorHAnsi" w:cstheme="minorHAnsi"/>
          <w:b/>
          <w:sz w:val="28"/>
          <w:szCs w:val="28"/>
        </w:rPr>
        <w:t>sorozat a „Négy jelenet a Szűz életéből</w:t>
      </w:r>
      <w:r w:rsidR="007C7A17" w:rsidRPr="00604DDA">
        <w:rPr>
          <w:rFonts w:asciiTheme="minorHAnsi" w:hAnsiTheme="minorHAnsi" w:cstheme="minorHAnsi"/>
          <w:b/>
          <w:sz w:val="28"/>
          <w:szCs w:val="28"/>
        </w:rPr>
        <w:t xml:space="preserve">” </w:t>
      </w:r>
      <w:r w:rsidRPr="00604DDA">
        <w:rPr>
          <w:rFonts w:asciiTheme="minorHAnsi" w:hAnsiTheme="minorHAnsi" w:cstheme="minorHAnsi"/>
          <w:b/>
          <w:sz w:val="28"/>
          <w:szCs w:val="28"/>
        </w:rPr>
        <w:t>című,</w:t>
      </w:r>
      <w:r w:rsidR="007C7A17" w:rsidRPr="00604D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b/>
          <w:sz w:val="28"/>
          <w:szCs w:val="28"/>
        </w:rPr>
        <w:t>Baselben 1480 körül készült kárpit töredék feldolgozása.</w:t>
      </w:r>
    </w:p>
    <w:p w:rsidR="00074CD5" w:rsidRPr="00604DDA" w:rsidRDefault="00074CD5" w:rsidP="00074CD5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 xml:space="preserve">Az </w:t>
      </w:r>
      <w:r w:rsidRPr="00604DDA">
        <w:rPr>
          <w:rFonts w:asciiTheme="minorHAnsi" w:hAnsiTheme="minorHAnsi" w:cstheme="minorHAnsi"/>
          <w:b/>
          <w:sz w:val="28"/>
          <w:szCs w:val="28"/>
        </w:rPr>
        <w:t>első képen</w:t>
      </w:r>
      <w:r w:rsidRPr="00604DDA">
        <w:rPr>
          <w:rFonts w:asciiTheme="minorHAnsi" w:hAnsiTheme="minorHAnsi" w:cstheme="minorHAnsi"/>
          <w:sz w:val="28"/>
          <w:szCs w:val="28"/>
        </w:rPr>
        <w:t xml:space="preserve"> angyalok jelennek meg Betlehemben a pásztorok fölött és hirdetik Isten dicsőségét.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Gloria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excelsis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deo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>.</w:t>
      </w:r>
      <w:r w:rsidR="00306E4F" w:rsidRPr="00604DDA">
        <w:rPr>
          <w:rFonts w:asciiTheme="minorHAnsi" w:hAnsiTheme="minorHAnsi" w:cstheme="minorHAnsi"/>
          <w:sz w:val="28"/>
          <w:szCs w:val="28"/>
        </w:rPr>
        <w:t>)</w:t>
      </w:r>
      <w:r w:rsidR="00856F16" w:rsidRPr="00604DDA">
        <w:rPr>
          <w:rFonts w:asciiTheme="minorHAnsi" w:hAnsiTheme="minorHAnsi" w:cstheme="minorHAnsi"/>
          <w:sz w:val="28"/>
          <w:szCs w:val="28"/>
        </w:rPr>
        <w:t xml:space="preserve">  Ez a kép szerepelt az ELTE Művészegyüttese </w:t>
      </w:r>
      <w:r w:rsidR="00E33219" w:rsidRPr="00604DDA">
        <w:rPr>
          <w:rFonts w:asciiTheme="minorHAnsi" w:hAnsiTheme="minorHAnsi" w:cstheme="minorHAnsi"/>
          <w:sz w:val="28"/>
          <w:szCs w:val="28"/>
        </w:rPr>
        <w:t xml:space="preserve">tavalyi 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budapesti </w:t>
      </w:r>
      <w:r w:rsidR="00856F16" w:rsidRPr="00604DDA">
        <w:rPr>
          <w:rFonts w:asciiTheme="minorHAnsi" w:hAnsiTheme="minorHAnsi" w:cstheme="minorHAnsi"/>
          <w:sz w:val="28"/>
          <w:szCs w:val="28"/>
        </w:rPr>
        <w:t>karácsonyi műsorának plakátján és meghívóján</w:t>
      </w:r>
      <w:r w:rsidR="00ED067B" w:rsidRPr="00604DDA">
        <w:rPr>
          <w:rFonts w:asciiTheme="minorHAnsi" w:hAnsiTheme="minorHAnsi" w:cstheme="minorHAnsi"/>
          <w:sz w:val="28"/>
          <w:szCs w:val="28"/>
        </w:rPr>
        <w:t>, ami n</w:t>
      </w:r>
      <w:r w:rsidR="00856F16" w:rsidRPr="00604DDA">
        <w:rPr>
          <w:rFonts w:asciiTheme="minorHAnsi" w:hAnsiTheme="minorHAnsi" w:cstheme="minorHAnsi"/>
          <w:sz w:val="28"/>
          <w:szCs w:val="28"/>
        </w:rPr>
        <w:t>agy megtiszteltetést jelentett Egri Katónak.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b/>
          <w:sz w:val="28"/>
          <w:szCs w:val="28"/>
        </w:rPr>
        <w:t>A második képen</w:t>
      </w:r>
      <w:r w:rsidRPr="00604DDA">
        <w:rPr>
          <w:rFonts w:asciiTheme="minorHAnsi" w:hAnsiTheme="minorHAnsi" w:cstheme="minorHAnsi"/>
          <w:sz w:val="28"/>
          <w:szCs w:val="28"/>
        </w:rPr>
        <w:t xml:space="preserve"> a háromkirályok imádata,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 </w:t>
      </w:r>
      <w:r w:rsidRPr="00604DDA">
        <w:rPr>
          <w:rFonts w:asciiTheme="minorHAnsi" w:hAnsiTheme="minorHAnsi" w:cstheme="minorHAnsi"/>
          <w:sz w:val="28"/>
          <w:szCs w:val="28"/>
        </w:rPr>
        <w:t xml:space="preserve">az </w:t>
      </w:r>
      <w:r w:rsidRPr="00604DDA">
        <w:rPr>
          <w:rFonts w:asciiTheme="minorHAnsi" w:hAnsiTheme="minorHAnsi" w:cstheme="minorHAnsi"/>
          <w:b/>
          <w:sz w:val="28"/>
          <w:szCs w:val="28"/>
        </w:rPr>
        <w:t>utolsón</w:t>
      </w:r>
      <w:r w:rsidRPr="00604DDA">
        <w:rPr>
          <w:rFonts w:asciiTheme="minorHAnsi" w:hAnsiTheme="minorHAnsi" w:cstheme="minorHAnsi"/>
          <w:sz w:val="28"/>
          <w:szCs w:val="28"/>
        </w:rPr>
        <w:t xml:space="preserve"> pedig a </w:t>
      </w:r>
      <w:r w:rsidRPr="00604DDA">
        <w:rPr>
          <w:rFonts w:asciiTheme="minorHAnsi" w:hAnsiTheme="minorHAnsi" w:cstheme="minorHAnsi"/>
          <w:b/>
          <w:sz w:val="28"/>
          <w:szCs w:val="28"/>
        </w:rPr>
        <w:t>templomban való bemutatás</w:t>
      </w:r>
      <w:r w:rsidR="00856F16" w:rsidRPr="00604DDA">
        <w:rPr>
          <w:rFonts w:asciiTheme="minorHAnsi" w:hAnsiTheme="minorHAnsi" w:cstheme="minorHAnsi"/>
          <w:sz w:val="28"/>
          <w:szCs w:val="28"/>
        </w:rPr>
        <w:t xml:space="preserve"> látható</w:t>
      </w:r>
      <w:r w:rsidRPr="00604DDA">
        <w:rPr>
          <w:rFonts w:asciiTheme="minorHAnsi" w:hAnsiTheme="minorHAnsi" w:cstheme="minorHAnsi"/>
          <w:sz w:val="28"/>
          <w:szCs w:val="28"/>
        </w:rPr>
        <w:t>.</w:t>
      </w:r>
    </w:p>
    <w:p w:rsidR="006613F6" w:rsidRPr="00604DDA" w:rsidRDefault="006613F6" w:rsidP="006613F6">
      <w:pPr>
        <w:rPr>
          <w:rFonts w:asciiTheme="minorHAnsi" w:hAnsiTheme="minorHAnsi" w:cstheme="minorHAnsi"/>
          <w:b/>
          <w:sz w:val="28"/>
          <w:szCs w:val="28"/>
        </w:rPr>
      </w:pPr>
      <w:r w:rsidRPr="00604DDA">
        <w:rPr>
          <w:rFonts w:asciiTheme="minorHAnsi" w:hAnsiTheme="minorHAnsi" w:cstheme="minorHAnsi"/>
          <w:b/>
          <w:sz w:val="28"/>
          <w:szCs w:val="28"/>
        </w:rPr>
        <w:t>Az</w:t>
      </w:r>
      <w:r w:rsidR="00E33219" w:rsidRPr="00604D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8603B" w:rsidRPr="00604DDA">
        <w:rPr>
          <w:rFonts w:asciiTheme="minorHAnsi" w:hAnsiTheme="minorHAnsi" w:cstheme="minorHAnsi"/>
          <w:b/>
          <w:sz w:val="28"/>
          <w:szCs w:val="28"/>
        </w:rPr>
        <w:t>utolsó</w:t>
      </w:r>
      <w:r w:rsidR="00604DDA">
        <w:rPr>
          <w:rFonts w:asciiTheme="minorHAnsi" w:hAnsiTheme="minorHAnsi" w:cstheme="minorHAnsi"/>
          <w:b/>
          <w:sz w:val="28"/>
          <w:szCs w:val="28"/>
        </w:rPr>
        <w:t>,</w:t>
      </w:r>
      <w:r w:rsidR="00E8603B" w:rsidRPr="00604DDA">
        <w:rPr>
          <w:rFonts w:asciiTheme="minorHAnsi" w:hAnsiTheme="minorHAnsi" w:cstheme="minorHAnsi"/>
          <w:b/>
          <w:sz w:val="28"/>
          <w:szCs w:val="28"/>
        </w:rPr>
        <w:t xml:space="preserve"> az </w:t>
      </w:r>
      <w:r w:rsidRPr="00604DDA">
        <w:rPr>
          <w:rFonts w:asciiTheme="minorHAnsi" w:hAnsiTheme="minorHAnsi" w:cstheme="minorHAnsi"/>
          <w:b/>
          <w:sz w:val="28"/>
          <w:szCs w:val="28"/>
        </w:rPr>
        <w:t>„Édenkert” sorozat első és harmadik darabja most készült el. A középső rész a következő hónapok munkája lesz.</w:t>
      </w:r>
    </w:p>
    <w:p w:rsidR="0073165B" w:rsidRPr="00604DDA" w:rsidRDefault="006613F6" w:rsidP="006613F6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 sorozatot egy, a 16. század utolsó negyedében készült, a brit kultúra jegyeit viselő kárpit töredék inspirálta. A kárpit töredék egy oszlopos ágy baldachinja lehetett, legalább is ezt feltételezik</w:t>
      </w:r>
      <w:r w:rsidR="00856F16" w:rsidRPr="00604DDA">
        <w:rPr>
          <w:rFonts w:asciiTheme="minorHAnsi" w:hAnsiTheme="minorHAnsi" w:cstheme="minorHAnsi"/>
          <w:sz w:val="28"/>
          <w:szCs w:val="28"/>
        </w:rPr>
        <w:t>.</w:t>
      </w:r>
    </w:p>
    <w:p w:rsidR="00604DDA" w:rsidRDefault="00604DDA" w:rsidP="006613F6">
      <w:pPr>
        <w:rPr>
          <w:rFonts w:asciiTheme="minorHAnsi" w:hAnsiTheme="minorHAnsi" w:cstheme="minorHAnsi"/>
          <w:sz w:val="28"/>
          <w:szCs w:val="28"/>
        </w:rPr>
      </w:pPr>
    </w:p>
    <w:p w:rsidR="00604DDA" w:rsidRDefault="00604DDA" w:rsidP="006613F6">
      <w:pPr>
        <w:rPr>
          <w:rFonts w:asciiTheme="minorHAnsi" w:hAnsiTheme="minorHAnsi" w:cstheme="minorHAnsi"/>
          <w:sz w:val="28"/>
          <w:szCs w:val="28"/>
        </w:rPr>
      </w:pPr>
    </w:p>
    <w:p w:rsidR="00604DDA" w:rsidRDefault="00604DDA" w:rsidP="006613F6">
      <w:pPr>
        <w:rPr>
          <w:rFonts w:asciiTheme="minorHAnsi" w:hAnsiTheme="minorHAnsi" w:cstheme="minorHAnsi"/>
          <w:sz w:val="28"/>
          <w:szCs w:val="28"/>
        </w:rPr>
      </w:pPr>
    </w:p>
    <w:p w:rsidR="006613F6" w:rsidRPr="00604DDA" w:rsidRDefault="00856F16" w:rsidP="006613F6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F</w:t>
      </w:r>
      <w:r w:rsidR="006613F6" w:rsidRPr="00604DDA">
        <w:rPr>
          <w:rFonts w:asciiTheme="minorHAnsi" w:hAnsiTheme="minorHAnsi" w:cstheme="minorHAnsi"/>
          <w:sz w:val="28"/>
          <w:szCs w:val="28"/>
        </w:rPr>
        <w:t>oltvarrásos, rátétes technikával, váltakozó öltésekkel, selyemdarabok és bársony felhasználásával</w:t>
      </w:r>
      <w:r w:rsidRPr="00604DDA">
        <w:rPr>
          <w:rFonts w:asciiTheme="minorHAnsi" w:hAnsiTheme="minorHAnsi" w:cstheme="minorHAnsi"/>
          <w:sz w:val="28"/>
          <w:szCs w:val="28"/>
        </w:rPr>
        <w:t xml:space="preserve"> hozták létre</w:t>
      </w:r>
      <w:r w:rsidR="006613F6" w:rsidRPr="00604DDA">
        <w:rPr>
          <w:rFonts w:asciiTheme="minorHAnsi" w:hAnsiTheme="minorHAnsi" w:cstheme="minorHAnsi"/>
          <w:sz w:val="28"/>
          <w:szCs w:val="28"/>
        </w:rPr>
        <w:t>.</w:t>
      </w:r>
      <w:r w:rsidRPr="00604DDA">
        <w:rPr>
          <w:rFonts w:asciiTheme="minorHAnsi" w:hAnsiTheme="minorHAnsi" w:cstheme="minorHAnsi"/>
          <w:sz w:val="28"/>
          <w:szCs w:val="28"/>
        </w:rPr>
        <w:t xml:space="preserve"> Ezt fogalmazta át </w:t>
      </w:r>
      <w:r w:rsidR="00306E4F" w:rsidRPr="00604DDA">
        <w:rPr>
          <w:rFonts w:asciiTheme="minorHAnsi" w:hAnsiTheme="minorHAnsi" w:cstheme="minorHAnsi"/>
          <w:sz w:val="28"/>
          <w:szCs w:val="28"/>
        </w:rPr>
        <w:t>gobe</w:t>
      </w:r>
      <w:r w:rsidR="00DC6AC7" w:rsidRPr="00604DDA">
        <w:rPr>
          <w:rFonts w:asciiTheme="minorHAnsi" w:hAnsiTheme="minorHAnsi" w:cstheme="minorHAnsi"/>
          <w:sz w:val="28"/>
          <w:szCs w:val="28"/>
        </w:rPr>
        <w:t>l</w:t>
      </w:r>
      <w:r w:rsidR="00306E4F" w:rsidRPr="00604DDA">
        <w:rPr>
          <w:rFonts w:asciiTheme="minorHAnsi" w:hAnsiTheme="minorHAnsi" w:cstheme="minorHAnsi"/>
          <w:sz w:val="28"/>
          <w:szCs w:val="28"/>
        </w:rPr>
        <w:t>in</w:t>
      </w:r>
      <w:r w:rsidR="00DC6AC7" w:rsidRPr="00604DDA">
        <w:rPr>
          <w:rFonts w:asciiTheme="minorHAnsi" w:hAnsiTheme="minorHAnsi" w:cstheme="minorHAnsi"/>
          <w:sz w:val="28"/>
          <w:szCs w:val="28"/>
        </w:rPr>
        <w:t>ek</w:t>
      </w:r>
      <w:r w:rsidR="00306E4F" w:rsidRPr="00604DDA">
        <w:rPr>
          <w:rFonts w:asciiTheme="minorHAnsi" w:hAnsiTheme="minorHAnsi" w:cstheme="minorHAnsi"/>
          <w:sz w:val="28"/>
          <w:szCs w:val="28"/>
        </w:rPr>
        <w:t>be</w:t>
      </w:r>
      <w:r w:rsidR="00DC6AC7" w:rsidRPr="00604DDA">
        <w:rPr>
          <w:rFonts w:asciiTheme="minorHAnsi" w:hAnsiTheme="minorHAnsi" w:cstheme="minorHAnsi"/>
          <w:sz w:val="28"/>
          <w:szCs w:val="28"/>
        </w:rPr>
        <w:t>,</w:t>
      </w:r>
      <w:r w:rsidR="00306E4F" w:rsidRPr="00604D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DDA">
        <w:rPr>
          <w:rFonts w:asciiTheme="minorHAnsi" w:hAnsiTheme="minorHAnsi" w:cstheme="minorHAnsi"/>
          <w:sz w:val="28"/>
          <w:szCs w:val="28"/>
        </w:rPr>
        <w:t>egrikatósra</w:t>
      </w:r>
      <w:proofErr w:type="spellEnd"/>
      <w:r w:rsidRPr="00604DDA">
        <w:rPr>
          <w:rFonts w:asciiTheme="minorHAnsi" w:hAnsiTheme="minorHAnsi" w:cstheme="minorHAnsi"/>
          <w:sz w:val="28"/>
          <w:szCs w:val="28"/>
        </w:rPr>
        <w:t xml:space="preserve"> az alkotó.</w:t>
      </w:r>
    </w:p>
    <w:p w:rsidR="00604DDA" w:rsidRDefault="006613F6" w:rsidP="006613F6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 xml:space="preserve">A </w:t>
      </w:r>
      <w:proofErr w:type="gramStart"/>
      <w:r w:rsidRPr="00604DDA">
        <w:rPr>
          <w:rFonts w:asciiTheme="minorHAnsi" w:hAnsiTheme="minorHAnsi" w:cstheme="minorHAnsi"/>
          <w:b/>
          <w:sz w:val="28"/>
          <w:szCs w:val="28"/>
        </w:rPr>
        <w:t>Bűntelenek</w:t>
      </w:r>
      <w:r w:rsidRPr="00604DDA">
        <w:rPr>
          <w:rFonts w:asciiTheme="minorHAnsi" w:hAnsiTheme="minorHAnsi" w:cstheme="minorHAnsi"/>
          <w:sz w:val="28"/>
          <w:szCs w:val="28"/>
        </w:rPr>
        <w:t xml:space="preserve">  c.</w:t>
      </w:r>
      <w:proofErr w:type="gramEnd"/>
      <w:r w:rsidRPr="00604DDA">
        <w:rPr>
          <w:rFonts w:asciiTheme="minorHAnsi" w:hAnsiTheme="minorHAnsi" w:cstheme="minorHAnsi"/>
          <w:sz w:val="28"/>
          <w:szCs w:val="28"/>
        </w:rPr>
        <w:t xml:space="preserve">  képen az Isten, Ádám és Éva a monumentális </w:t>
      </w:r>
      <w:r w:rsidR="0007604F" w:rsidRPr="00604DDA">
        <w:rPr>
          <w:rFonts w:asciiTheme="minorHAnsi" w:hAnsiTheme="minorHAnsi" w:cstheme="minorHAnsi"/>
          <w:sz w:val="28"/>
          <w:szCs w:val="28"/>
        </w:rPr>
        <w:t xml:space="preserve">édeni </w:t>
      </w:r>
      <w:r w:rsidRPr="00604DDA">
        <w:rPr>
          <w:rFonts w:asciiTheme="minorHAnsi" w:hAnsiTheme="minorHAnsi" w:cstheme="minorHAnsi"/>
          <w:sz w:val="28"/>
          <w:szCs w:val="28"/>
        </w:rPr>
        <w:t>kertben látható, melyben az első emberpár  egészen kis méretben jelenik meg. A kert sugárzóan szép, a még bűntelen emberpár baj nélküli, boldog állapotban él.</w:t>
      </w:r>
    </w:p>
    <w:p w:rsidR="006613F6" w:rsidRPr="00604DDA" w:rsidRDefault="006613F6" w:rsidP="006613F6">
      <w:pPr>
        <w:rPr>
          <w:rFonts w:asciiTheme="minorHAnsi" w:hAnsiTheme="minorHAnsi" w:cstheme="minorHAnsi"/>
          <w:sz w:val="28"/>
          <w:szCs w:val="28"/>
        </w:rPr>
      </w:pPr>
      <w:r w:rsidRPr="00604DDA">
        <w:rPr>
          <w:rFonts w:asciiTheme="minorHAnsi" w:hAnsiTheme="minorHAnsi" w:cstheme="minorHAnsi"/>
          <w:sz w:val="28"/>
          <w:szCs w:val="28"/>
        </w:rPr>
        <w:t>A</w:t>
      </w:r>
      <w:r w:rsidR="00856F16" w:rsidRPr="00604DDA">
        <w:rPr>
          <w:rFonts w:asciiTheme="minorHAnsi" w:hAnsiTheme="minorHAnsi" w:cstheme="minorHAnsi"/>
          <w:sz w:val="28"/>
          <w:szCs w:val="28"/>
        </w:rPr>
        <w:t xml:space="preserve"> másik, az </w:t>
      </w:r>
      <w:r w:rsidRPr="00604DDA">
        <w:rPr>
          <w:rFonts w:asciiTheme="minorHAnsi" w:hAnsiTheme="minorHAnsi" w:cstheme="minorHAnsi"/>
          <w:b/>
          <w:sz w:val="28"/>
          <w:szCs w:val="28"/>
        </w:rPr>
        <w:t>Elvesztett Paradicsom</w:t>
      </w:r>
      <w:r w:rsidRPr="00604DDA">
        <w:rPr>
          <w:rFonts w:asciiTheme="minorHAnsi" w:hAnsiTheme="minorHAnsi" w:cstheme="minorHAnsi"/>
          <w:sz w:val="28"/>
          <w:szCs w:val="28"/>
        </w:rPr>
        <w:t xml:space="preserve"> című kép már a száműzetés, az élet fájához vezető út elzárása, az örök élet természetfeletti boldogságának elvesztését ábrázolja.</w:t>
      </w:r>
    </w:p>
    <w:p w:rsidR="00604DDA" w:rsidRDefault="00604DDA" w:rsidP="00BE38E1">
      <w:pPr>
        <w:pStyle w:val="Nincstrkz"/>
        <w:rPr>
          <w:rFonts w:cstheme="minorHAnsi"/>
          <w:sz w:val="28"/>
          <w:szCs w:val="28"/>
        </w:rPr>
      </w:pPr>
    </w:p>
    <w:p w:rsidR="00BE38E1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Kedves Közönség!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 xml:space="preserve">Ahogy körbenéznek, ezekről a gobelin képekről az a szépség és harmónia sugárzik, melyre mindannyian vágyunk. Minden bizonnyal nem volt véletlen Egri Kató téma választása, nagy találkozása. Ő maga is egy jóságos, szerény, </w:t>
      </w:r>
      <w:r w:rsidR="00E8603B" w:rsidRPr="00604DDA">
        <w:rPr>
          <w:rFonts w:cstheme="minorHAnsi"/>
          <w:sz w:val="28"/>
          <w:szCs w:val="28"/>
        </w:rPr>
        <w:t xml:space="preserve">érdeklődő, </w:t>
      </w:r>
      <w:r w:rsidRPr="00604DDA">
        <w:rPr>
          <w:rFonts w:cstheme="minorHAnsi"/>
          <w:sz w:val="28"/>
          <w:szCs w:val="28"/>
        </w:rPr>
        <w:t xml:space="preserve">harmonikus ember, aki a mindennapokban is harmonikus, szép környezetben, egy erdő közepében él a kedves párjával, Istvánnal közösen létrehozott otthonukban. Ebben a miliőben születnek gobelin képei a természetes fényben, a természet ölén. </w:t>
      </w:r>
      <w:r w:rsidR="007A1DF0" w:rsidRPr="00604DDA">
        <w:rPr>
          <w:rFonts w:cstheme="minorHAnsi"/>
          <w:sz w:val="28"/>
          <w:szCs w:val="28"/>
        </w:rPr>
        <w:t>Képei hitelesek és</w:t>
      </w:r>
      <w:r w:rsidRPr="00604DDA">
        <w:rPr>
          <w:rFonts w:cstheme="minorHAnsi"/>
          <w:sz w:val="28"/>
          <w:szCs w:val="28"/>
        </w:rPr>
        <w:t xml:space="preserve"> ezért lehetnek fontosak a mai ember számára is.</w:t>
      </w:r>
    </w:p>
    <w:p w:rsidR="00BE38E1" w:rsidRPr="00604DDA" w:rsidRDefault="0007604F" w:rsidP="00BE38E1">
      <w:pPr>
        <w:pStyle w:val="Nincstrkz"/>
        <w:rPr>
          <w:rStyle w:val="A2"/>
          <w:rFonts w:asciiTheme="minorHAnsi" w:hAnsiTheme="minorHAnsi" w:cstheme="minorHAnsi"/>
          <w:color w:val="auto"/>
          <w:sz w:val="28"/>
          <w:szCs w:val="28"/>
        </w:rPr>
      </w:pPr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Befejezésül engedjék meg, hogy </w:t>
      </w:r>
      <w:proofErr w:type="spellStart"/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valamennyiünk</w:t>
      </w:r>
      <w:proofErr w:type="spellEnd"/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 nevében megkö</w:t>
      </w:r>
      <w:r w:rsidR="001748C0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szönj</w:t>
      </w:r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em Egri Katónak</w:t>
      </w:r>
      <w:r w:rsidR="00BE38E1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, hogy bemutat</w:t>
      </w:r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ja</w:t>
      </w:r>
      <w:r w:rsidR="00BE38E1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856F16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nekünk </w:t>
      </w:r>
      <w:r w:rsidR="00FD1024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gobe</w:t>
      </w:r>
      <w:r w:rsidR="001748C0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l</w:t>
      </w:r>
      <w:r w:rsidR="00FD1024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in képeit </w:t>
      </w:r>
      <w:r w:rsidR="00BE38E1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és kívánom, hogy teljesedjen tovább alkotói munkásság</w:t>
      </w:r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a</w:t>
      </w:r>
      <w:r w:rsidR="00672FF5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.</w:t>
      </w:r>
      <w:r w:rsidR="00BE38E1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72FF5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L</w:t>
      </w:r>
      <w:r w:rsidR="001748C0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egyen sok ö</w:t>
      </w:r>
      <w:r w:rsidR="00BE38E1"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röm</w:t>
      </w:r>
      <w:r w:rsidRPr="00604DDA">
        <w:rPr>
          <w:rStyle w:val="A2"/>
          <w:rFonts w:asciiTheme="minorHAnsi" w:hAnsiTheme="minorHAnsi" w:cstheme="minorHAnsi"/>
          <w:color w:val="auto"/>
          <w:sz w:val="28"/>
          <w:szCs w:val="28"/>
        </w:rPr>
        <w:t>e</w:t>
      </w:r>
      <w:r w:rsidR="00BE38E1" w:rsidRPr="00604DDA">
        <w:rPr>
          <w:rFonts w:cstheme="minorHAnsi"/>
          <w:sz w:val="28"/>
          <w:szCs w:val="28"/>
        </w:rPr>
        <w:t xml:space="preserve"> a </w:t>
      </w:r>
      <w:r w:rsidR="00FD1024" w:rsidRPr="00604DDA">
        <w:rPr>
          <w:rFonts w:cstheme="minorHAnsi"/>
          <w:sz w:val="28"/>
          <w:szCs w:val="28"/>
        </w:rPr>
        <w:t>középkori kárpitok</w:t>
      </w:r>
      <w:r w:rsidR="00BE38E1" w:rsidRPr="00604DDA">
        <w:rPr>
          <w:rFonts w:cstheme="minorHAnsi"/>
          <w:sz w:val="28"/>
          <w:szCs w:val="28"/>
        </w:rPr>
        <w:t xml:space="preserve"> kutatásában, megjelenítésében</w:t>
      </w:r>
      <w:r w:rsidR="00672FF5" w:rsidRPr="00604DDA">
        <w:rPr>
          <w:rFonts w:cstheme="minorHAnsi"/>
          <w:sz w:val="28"/>
          <w:szCs w:val="28"/>
        </w:rPr>
        <w:t xml:space="preserve"> és örvendeztessen meg bennünket újabb alkotásaival</w:t>
      </w:r>
      <w:r w:rsidR="00BE38E1" w:rsidRPr="00604DDA">
        <w:rPr>
          <w:rFonts w:cstheme="minorHAnsi"/>
          <w:sz w:val="28"/>
          <w:szCs w:val="28"/>
        </w:rPr>
        <w:t>.</w:t>
      </w:r>
    </w:p>
    <w:p w:rsidR="00BE38E1" w:rsidRPr="00604DDA" w:rsidRDefault="00BE38E1" w:rsidP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cstheme="minorHAnsi"/>
          <w:sz w:val="28"/>
          <w:szCs w:val="28"/>
        </w:rPr>
        <w:t>A kedves közönségnek pedig megköszönöm a kitartó figyelmet</w:t>
      </w:r>
      <w:r w:rsidR="0007604F" w:rsidRPr="00604DDA">
        <w:rPr>
          <w:rFonts w:cstheme="minorHAnsi"/>
          <w:sz w:val="28"/>
          <w:szCs w:val="28"/>
        </w:rPr>
        <w:t xml:space="preserve"> és kívánom, hogy </w:t>
      </w:r>
      <w:r w:rsidR="00672FF5" w:rsidRPr="00604DDA">
        <w:rPr>
          <w:rFonts w:cstheme="minorHAnsi"/>
          <w:sz w:val="28"/>
          <w:szCs w:val="28"/>
        </w:rPr>
        <w:t>jelentsen maradandó élményt e képekkel való találkozás</w:t>
      </w:r>
      <w:r w:rsidR="006654CC" w:rsidRPr="00604DDA">
        <w:rPr>
          <w:rFonts w:cstheme="minorHAnsi"/>
          <w:sz w:val="28"/>
          <w:szCs w:val="28"/>
        </w:rPr>
        <w:t>!</w:t>
      </w:r>
    </w:p>
    <w:p w:rsidR="00604DDA" w:rsidRDefault="00604DDA" w:rsidP="00BE38E1">
      <w:pPr>
        <w:pStyle w:val="Nincstrkz"/>
        <w:rPr>
          <w:rFonts w:eastAsia="Times New Roman" w:cstheme="minorHAnsi"/>
          <w:iCs/>
          <w:sz w:val="28"/>
          <w:szCs w:val="28"/>
        </w:rPr>
      </w:pPr>
    </w:p>
    <w:p w:rsidR="00BE38E1" w:rsidRDefault="00BE38E1" w:rsidP="00BE38E1">
      <w:pPr>
        <w:pStyle w:val="Nincstrkz"/>
        <w:rPr>
          <w:rFonts w:eastAsia="Times New Roman" w:cstheme="minorHAnsi"/>
          <w:iCs/>
          <w:sz w:val="28"/>
          <w:szCs w:val="28"/>
        </w:rPr>
      </w:pPr>
      <w:r w:rsidRPr="00604DDA">
        <w:rPr>
          <w:rFonts w:eastAsia="Times New Roman" w:cstheme="minorHAnsi"/>
          <w:iCs/>
          <w:sz w:val="28"/>
          <w:szCs w:val="28"/>
        </w:rPr>
        <w:t>Debrecen, 201</w:t>
      </w:r>
      <w:r w:rsidR="00425BE2" w:rsidRPr="00604DDA">
        <w:rPr>
          <w:rFonts w:eastAsia="Times New Roman" w:cstheme="minorHAnsi"/>
          <w:iCs/>
          <w:sz w:val="28"/>
          <w:szCs w:val="28"/>
        </w:rPr>
        <w:t>8</w:t>
      </w:r>
      <w:r w:rsidRPr="00604DDA">
        <w:rPr>
          <w:rFonts w:eastAsia="Times New Roman" w:cstheme="minorHAnsi"/>
          <w:iCs/>
          <w:sz w:val="28"/>
          <w:szCs w:val="28"/>
        </w:rPr>
        <w:t xml:space="preserve">. </w:t>
      </w:r>
      <w:r w:rsidR="00425BE2" w:rsidRPr="00604DDA">
        <w:rPr>
          <w:rFonts w:eastAsia="Times New Roman" w:cstheme="minorHAnsi"/>
          <w:iCs/>
          <w:sz w:val="28"/>
          <w:szCs w:val="28"/>
        </w:rPr>
        <w:t>április 17</w:t>
      </w:r>
      <w:r w:rsidRPr="00604DDA">
        <w:rPr>
          <w:rFonts w:eastAsia="Times New Roman" w:cstheme="minorHAnsi"/>
          <w:iCs/>
          <w:sz w:val="28"/>
          <w:szCs w:val="28"/>
        </w:rPr>
        <w:t>.</w:t>
      </w:r>
    </w:p>
    <w:p w:rsidR="00604DDA" w:rsidRDefault="00604DDA" w:rsidP="00BE38E1">
      <w:pPr>
        <w:pStyle w:val="Nincstrkz"/>
        <w:rPr>
          <w:rFonts w:eastAsia="Times New Roman" w:cstheme="minorHAnsi"/>
          <w:iCs/>
          <w:sz w:val="28"/>
          <w:szCs w:val="28"/>
        </w:rPr>
      </w:pPr>
    </w:p>
    <w:p w:rsidR="00604DDA" w:rsidRPr="00604DDA" w:rsidRDefault="00604DDA" w:rsidP="00BE38E1">
      <w:pPr>
        <w:pStyle w:val="Nincstrkz"/>
        <w:rPr>
          <w:rFonts w:eastAsia="Times New Roman" w:cstheme="minorHAnsi"/>
          <w:iCs/>
          <w:sz w:val="28"/>
          <w:szCs w:val="28"/>
        </w:rPr>
      </w:pPr>
    </w:p>
    <w:p w:rsidR="00074CD5" w:rsidRPr="00604DDA" w:rsidRDefault="00BE38E1">
      <w:pPr>
        <w:pStyle w:val="Nincstrkz"/>
        <w:rPr>
          <w:rFonts w:cstheme="minorHAnsi"/>
          <w:sz w:val="28"/>
          <w:szCs w:val="28"/>
        </w:rPr>
      </w:pP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ab/>
      </w:r>
      <w:r w:rsidR="006654CC" w:rsidRPr="00604DDA">
        <w:rPr>
          <w:rFonts w:eastAsia="Times New Roman" w:cstheme="minorHAnsi"/>
          <w:iCs/>
          <w:sz w:val="28"/>
          <w:szCs w:val="28"/>
        </w:rPr>
        <w:tab/>
      </w:r>
      <w:r w:rsidR="006654CC" w:rsidRPr="00604DDA">
        <w:rPr>
          <w:rFonts w:eastAsia="Times New Roman" w:cstheme="minorHAnsi"/>
          <w:iCs/>
          <w:sz w:val="28"/>
          <w:szCs w:val="28"/>
        </w:rPr>
        <w:tab/>
      </w:r>
      <w:r w:rsidRPr="00604DDA">
        <w:rPr>
          <w:rFonts w:eastAsia="Times New Roman" w:cstheme="minorHAnsi"/>
          <w:iCs/>
          <w:sz w:val="28"/>
          <w:szCs w:val="28"/>
        </w:rPr>
        <w:t>Dr. Tar Károlyné</w:t>
      </w:r>
    </w:p>
    <w:sectPr w:rsidR="00074CD5" w:rsidRPr="00604DDA" w:rsidSect="00604DDA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559"/>
    <w:multiLevelType w:val="hybridMultilevel"/>
    <w:tmpl w:val="69AA3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BE38E1"/>
    <w:rsid w:val="0000106E"/>
    <w:rsid w:val="00074CD5"/>
    <w:rsid w:val="0007604F"/>
    <w:rsid w:val="000A185F"/>
    <w:rsid w:val="000B072A"/>
    <w:rsid w:val="000B35BD"/>
    <w:rsid w:val="000E17F1"/>
    <w:rsid w:val="001748C0"/>
    <w:rsid w:val="001C5C3C"/>
    <w:rsid w:val="00202811"/>
    <w:rsid w:val="0021244A"/>
    <w:rsid w:val="002614B3"/>
    <w:rsid w:val="00284B7C"/>
    <w:rsid w:val="00306C54"/>
    <w:rsid w:val="00306E4F"/>
    <w:rsid w:val="00333B6E"/>
    <w:rsid w:val="00347DDF"/>
    <w:rsid w:val="003553AE"/>
    <w:rsid w:val="003C0A54"/>
    <w:rsid w:val="00425BE2"/>
    <w:rsid w:val="00486576"/>
    <w:rsid w:val="004A068C"/>
    <w:rsid w:val="0053492F"/>
    <w:rsid w:val="005366B3"/>
    <w:rsid w:val="00544978"/>
    <w:rsid w:val="00552E3F"/>
    <w:rsid w:val="00604DDA"/>
    <w:rsid w:val="00611E80"/>
    <w:rsid w:val="00621977"/>
    <w:rsid w:val="006613F6"/>
    <w:rsid w:val="006654CC"/>
    <w:rsid w:val="00672FF5"/>
    <w:rsid w:val="00680438"/>
    <w:rsid w:val="0068270B"/>
    <w:rsid w:val="0068468F"/>
    <w:rsid w:val="006908D7"/>
    <w:rsid w:val="006A1790"/>
    <w:rsid w:val="006A1867"/>
    <w:rsid w:val="006D4E7B"/>
    <w:rsid w:val="0073165B"/>
    <w:rsid w:val="007A1DF0"/>
    <w:rsid w:val="007C7A17"/>
    <w:rsid w:val="0082725A"/>
    <w:rsid w:val="00856F16"/>
    <w:rsid w:val="008A00A3"/>
    <w:rsid w:val="008B081E"/>
    <w:rsid w:val="008B5C15"/>
    <w:rsid w:val="008E19AF"/>
    <w:rsid w:val="009132A5"/>
    <w:rsid w:val="009146B2"/>
    <w:rsid w:val="009A5340"/>
    <w:rsid w:val="009C5506"/>
    <w:rsid w:val="009E574F"/>
    <w:rsid w:val="00A04D1F"/>
    <w:rsid w:val="00A15A34"/>
    <w:rsid w:val="00A16AAC"/>
    <w:rsid w:val="00A546DD"/>
    <w:rsid w:val="00A657D7"/>
    <w:rsid w:val="00A70D3F"/>
    <w:rsid w:val="00A74016"/>
    <w:rsid w:val="00AC01E5"/>
    <w:rsid w:val="00AC25BF"/>
    <w:rsid w:val="00AE7720"/>
    <w:rsid w:val="00B01C9E"/>
    <w:rsid w:val="00B11C23"/>
    <w:rsid w:val="00B37367"/>
    <w:rsid w:val="00B5060A"/>
    <w:rsid w:val="00B74FCE"/>
    <w:rsid w:val="00BD5420"/>
    <w:rsid w:val="00BE2091"/>
    <w:rsid w:val="00BE38E1"/>
    <w:rsid w:val="00BF2D14"/>
    <w:rsid w:val="00C72955"/>
    <w:rsid w:val="00C816DC"/>
    <w:rsid w:val="00C81E61"/>
    <w:rsid w:val="00D30393"/>
    <w:rsid w:val="00D30F7D"/>
    <w:rsid w:val="00D5515B"/>
    <w:rsid w:val="00D90A6C"/>
    <w:rsid w:val="00D93BDA"/>
    <w:rsid w:val="00D94291"/>
    <w:rsid w:val="00DC6AC7"/>
    <w:rsid w:val="00E33219"/>
    <w:rsid w:val="00E3608F"/>
    <w:rsid w:val="00E64982"/>
    <w:rsid w:val="00E8603B"/>
    <w:rsid w:val="00EB5AA0"/>
    <w:rsid w:val="00ED067B"/>
    <w:rsid w:val="00EE2973"/>
    <w:rsid w:val="00F07D34"/>
    <w:rsid w:val="00F26924"/>
    <w:rsid w:val="00F43B48"/>
    <w:rsid w:val="00F90FDC"/>
    <w:rsid w:val="00FA0407"/>
    <w:rsid w:val="00FB0134"/>
    <w:rsid w:val="00FD1024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38E1"/>
    <w:pPr>
      <w:spacing w:after="0" w:line="240" w:lineRule="auto"/>
    </w:pPr>
  </w:style>
  <w:style w:type="character" w:customStyle="1" w:styleId="A2">
    <w:name w:val="A2"/>
    <w:basedOn w:val="Bekezdsalapbettpusa"/>
    <w:uiPriority w:val="99"/>
    <w:rsid w:val="00BE38E1"/>
    <w:rPr>
      <w:rFonts w:ascii="Minion Pro" w:hAnsi="Minion Pro" w:hint="default"/>
      <w:color w:val="00000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30F7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30F7D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uiPriority w:val="34"/>
    <w:qFormat/>
    <w:rsid w:val="00FB01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6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5709-ECA9-4A09-BDC6-E4F77FFD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1232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25</cp:revision>
  <cp:lastPrinted>2018-04-17T10:50:00Z</cp:lastPrinted>
  <dcterms:created xsi:type="dcterms:W3CDTF">2018-04-14T20:25:00Z</dcterms:created>
  <dcterms:modified xsi:type="dcterms:W3CDTF">2018-05-10T19:26:00Z</dcterms:modified>
</cp:coreProperties>
</file>